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D57" w:rsidRPr="00E90717" w:rsidRDefault="00591D57" w:rsidP="006A4AC6">
      <w:pPr>
        <w:spacing w:after="0" w:line="240" w:lineRule="auto"/>
        <w:rPr>
          <w:sz w:val="20"/>
          <w:szCs w:val="20"/>
        </w:rPr>
      </w:pPr>
    </w:p>
    <w:p w:rsidR="00591D57" w:rsidRPr="00E90717" w:rsidRDefault="00B8332E" w:rsidP="00591D57">
      <w:pPr>
        <w:jc w:val="center"/>
        <w:rPr>
          <w:b/>
          <w:bCs/>
          <w:sz w:val="20"/>
          <w:szCs w:val="20"/>
        </w:rPr>
      </w:pPr>
      <w:r>
        <w:rPr>
          <w:b/>
          <w:bCs/>
          <w:sz w:val="20"/>
          <w:szCs w:val="20"/>
        </w:rPr>
        <w:t>Plan</w:t>
      </w:r>
      <w:r w:rsidR="00591D57" w:rsidRPr="00E90717">
        <w:rPr>
          <w:b/>
          <w:bCs/>
          <w:sz w:val="20"/>
          <w:szCs w:val="20"/>
        </w:rPr>
        <w:t xml:space="preserve"> and Timeline for Transition from NYEIS to the EI Hub</w:t>
      </w:r>
    </w:p>
    <w:p w:rsidR="00591D57" w:rsidRPr="00E90717" w:rsidRDefault="00591D57" w:rsidP="00591D57">
      <w:pPr>
        <w:jc w:val="center"/>
        <w:rPr>
          <w:b/>
          <w:bCs/>
          <w:sz w:val="20"/>
          <w:szCs w:val="20"/>
        </w:rPr>
      </w:pPr>
      <w:r w:rsidRPr="00E90717">
        <w:rPr>
          <w:b/>
          <w:bCs/>
          <w:sz w:val="20"/>
          <w:szCs w:val="20"/>
        </w:rPr>
        <w:t>Frequently Asked Questions</w:t>
      </w:r>
    </w:p>
    <w:p w:rsidR="00591D57" w:rsidRPr="00E90717" w:rsidRDefault="00591D57" w:rsidP="00B87000">
      <w:pPr>
        <w:pStyle w:val="ListParagraph"/>
        <w:numPr>
          <w:ilvl w:val="0"/>
          <w:numId w:val="17"/>
        </w:numPr>
        <w:spacing w:after="0" w:line="240" w:lineRule="auto"/>
        <w:rPr>
          <w:b/>
          <w:bCs/>
          <w:sz w:val="20"/>
          <w:szCs w:val="20"/>
          <w:u w:val="single"/>
        </w:rPr>
      </w:pPr>
      <w:r w:rsidRPr="00E90717">
        <w:rPr>
          <w:b/>
          <w:bCs/>
          <w:sz w:val="20"/>
          <w:szCs w:val="20"/>
          <w:u w:val="single"/>
        </w:rPr>
        <w:t>Referral</w:t>
      </w:r>
    </w:p>
    <w:p w:rsidR="00591D57" w:rsidRPr="00E90717" w:rsidRDefault="00591D57" w:rsidP="00591D57">
      <w:pPr>
        <w:pStyle w:val="ListParagraph"/>
        <w:spacing w:after="0" w:line="240" w:lineRule="auto"/>
        <w:rPr>
          <w:b/>
          <w:bCs/>
          <w:sz w:val="20"/>
          <w:szCs w:val="20"/>
        </w:rPr>
      </w:pPr>
    </w:p>
    <w:p w:rsidR="0008241D" w:rsidRPr="00E90717" w:rsidRDefault="00591D57" w:rsidP="00B87000">
      <w:pPr>
        <w:pStyle w:val="ListParagraph"/>
        <w:numPr>
          <w:ilvl w:val="0"/>
          <w:numId w:val="13"/>
        </w:numPr>
        <w:tabs>
          <w:tab w:val="left" w:pos="10348"/>
          <w:tab w:val="left" w:pos="20588"/>
        </w:tabs>
        <w:spacing w:after="0" w:line="240" w:lineRule="auto"/>
        <w:rPr>
          <w:rFonts w:ascii="Calibri" w:eastAsia="Times New Roman" w:hAnsi="Calibri" w:cs="Calibri"/>
          <w:b/>
          <w:bCs/>
          <w:color w:val="000000"/>
          <w:sz w:val="20"/>
          <w:szCs w:val="20"/>
        </w:rPr>
      </w:pPr>
      <w:r w:rsidRPr="00E90717">
        <w:rPr>
          <w:rFonts w:ascii="Calibri" w:eastAsia="Times New Roman" w:hAnsi="Calibri" w:cs="Calibri"/>
          <w:b/>
          <w:bCs/>
          <w:color w:val="000000"/>
          <w:sz w:val="20"/>
          <w:szCs w:val="20"/>
        </w:rPr>
        <w:t>When does the 45-day clock start?</w:t>
      </w:r>
      <w:r w:rsidRPr="00E90717">
        <w:rPr>
          <w:rFonts w:ascii="Calibri" w:eastAsia="Times New Roman" w:hAnsi="Calibri" w:cs="Calibri"/>
          <w:color w:val="000000"/>
          <w:sz w:val="20"/>
          <w:szCs w:val="20"/>
        </w:rPr>
        <w:tab/>
      </w:r>
    </w:p>
    <w:p w:rsidR="00591D57" w:rsidRPr="00E90717" w:rsidRDefault="00591D57" w:rsidP="0008241D">
      <w:pPr>
        <w:pStyle w:val="ListParagraph"/>
        <w:tabs>
          <w:tab w:val="left" w:pos="10348"/>
          <w:tab w:val="left" w:pos="20588"/>
        </w:tabs>
        <w:spacing w:after="0" w:line="240" w:lineRule="auto"/>
        <w:rPr>
          <w:rFonts w:ascii="Calibri" w:eastAsia="Times New Roman" w:hAnsi="Calibri" w:cs="Calibri"/>
          <w:b/>
          <w:bCs/>
          <w:color w:val="000000"/>
          <w:sz w:val="20"/>
          <w:szCs w:val="20"/>
        </w:rPr>
      </w:pPr>
      <w:r w:rsidRPr="00E90717">
        <w:rPr>
          <w:rFonts w:ascii="Calibri" w:eastAsia="Times New Roman" w:hAnsi="Calibri" w:cs="Calibri"/>
          <w:color w:val="000000"/>
          <w:sz w:val="20"/>
          <w:szCs w:val="20"/>
        </w:rPr>
        <w:t xml:space="preserve">The 45-day clock starts at referral. The referral date is the date that the referral </w:t>
      </w:r>
      <w:r w:rsidR="00C831EE" w:rsidRPr="00E90717">
        <w:rPr>
          <w:rFonts w:ascii="Calibri" w:eastAsia="Times New Roman" w:hAnsi="Calibri" w:cs="Calibri"/>
          <w:color w:val="000000"/>
          <w:sz w:val="20"/>
          <w:szCs w:val="20"/>
        </w:rPr>
        <w:t xml:space="preserve">is received by the </w:t>
      </w:r>
      <w:r w:rsidR="00821256" w:rsidRPr="00E90717">
        <w:rPr>
          <w:rFonts w:ascii="Calibri" w:eastAsia="Times New Roman" w:hAnsi="Calibri" w:cs="Calibri"/>
          <w:color w:val="000000"/>
          <w:sz w:val="20"/>
          <w:szCs w:val="20"/>
        </w:rPr>
        <w:t xml:space="preserve">WC-BEI. </w:t>
      </w:r>
      <w:r w:rsidR="00C831EE" w:rsidRPr="00E90717">
        <w:rPr>
          <w:rFonts w:ascii="Calibri" w:eastAsia="Times New Roman" w:hAnsi="Calibri" w:cs="Calibri"/>
          <w:color w:val="000000"/>
          <w:sz w:val="20"/>
          <w:szCs w:val="20"/>
        </w:rPr>
        <w:t xml:space="preserve"> In WC</w:t>
      </w:r>
      <w:r w:rsidRPr="00E90717">
        <w:rPr>
          <w:rFonts w:ascii="Calibri" w:eastAsia="Times New Roman" w:hAnsi="Calibri" w:cs="Calibri"/>
          <w:color w:val="000000"/>
          <w:sz w:val="20"/>
          <w:szCs w:val="20"/>
        </w:rPr>
        <w:t xml:space="preserve"> we will not audit on the cutover period. </w:t>
      </w:r>
    </w:p>
    <w:p w:rsidR="00591D57" w:rsidRPr="00E90717" w:rsidRDefault="00591D57" w:rsidP="00591D57">
      <w:pPr>
        <w:pStyle w:val="ListParagraph"/>
        <w:tabs>
          <w:tab w:val="left" w:pos="10348"/>
          <w:tab w:val="left" w:pos="20588"/>
        </w:tabs>
        <w:spacing w:after="0" w:line="240" w:lineRule="auto"/>
        <w:rPr>
          <w:rFonts w:ascii="Calibri" w:eastAsia="Times New Roman" w:hAnsi="Calibri" w:cs="Calibri"/>
          <w:b/>
          <w:bCs/>
          <w:color w:val="000000"/>
          <w:sz w:val="20"/>
          <w:szCs w:val="20"/>
        </w:rPr>
      </w:pPr>
    </w:p>
    <w:p w:rsidR="00591D57" w:rsidRPr="00E90717" w:rsidRDefault="00591D57" w:rsidP="00591D57">
      <w:pPr>
        <w:pStyle w:val="ListParagraph"/>
        <w:tabs>
          <w:tab w:val="left" w:pos="10348"/>
          <w:tab w:val="left" w:pos="20588"/>
        </w:tabs>
        <w:ind w:left="1440"/>
        <w:rPr>
          <w:rFonts w:ascii="Calibri" w:eastAsia="Times New Roman" w:hAnsi="Calibri" w:cs="Calibri"/>
          <w:color w:val="000000"/>
          <w:sz w:val="20"/>
          <w:szCs w:val="20"/>
        </w:rPr>
      </w:pPr>
    </w:p>
    <w:p w:rsidR="00591D57" w:rsidRPr="00E90717" w:rsidRDefault="00591D57" w:rsidP="00B87000">
      <w:pPr>
        <w:pStyle w:val="ListParagraph"/>
        <w:numPr>
          <w:ilvl w:val="0"/>
          <w:numId w:val="13"/>
        </w:numPr>
        <w:spacing w:after="0" w:line="240" w:lineRule="auto"/>
        <w:rPr>
          <w:rFonts w:ascii="Calibri" w:eastAsia="Times New Roman" w:hAnsi="Calibri" w:cs="Calibri"/>
          <w:b/>
          <w:bCs/>
          <w:color w:val="000000"/>
          <w:sz w:val="20"/>
          <w:szCs w:val="20"/>
        </w:rPr>
      </w:pPr>
      <w:r w:rsidRPr="00E90717">
        <w:rPr>
          <w:rFonts w:ascii="Calibri" w:eastAsia="Times New Roman" w:hAnsi="Calibri" w:cs="Calibri"/>
          <w:b/>
          <w:bCs/>
          <w:color w:val="000000"/>
          <w:sz w:val="20"/>
          <w:szCs w:val="20"/>
        </w:rPr>
        <w:t xml:space="preserve">What will happen if a child is referred in the week of transition? Should providers tell parents that it may take a bit longer to receive the referral in the system and therefore the start date may be pushed back? </w:t>
      </w:r>
    </w:p>
    <w:p w:rsidR="00591D57" w:rsidRPr="00E90717" w:rsidRDefault="00591D57" w:rsidP="00591D57">
      <w:pPr>
        <w:pStyle w:val="ListParagraph"/>
        <w:tabs>
          <w:tab w:val="left" w:pos="10348"/>
          <w:tab w:val="left" w:pos="20588"/>
        </w:tabs>
        <w:rPr>
          <w:rFonts w:ascii="Calibri" w:eastAsia="Times New Roman" w:hAnsi="Calibri" w:cs="Calibri"/>
          <w:color w:val="000000"/>
          <w:sz w:val="20"/>
          <w:szCs w:val="20"/>
        </w:rPr>
      </w:pPr>
      <w:r w:rsidRPr="00E90717">
        <w:rPr>
          <w:rFonts w:ascii="Calibri" w:eastAsia="Times New Roman" w:hAnsi="Calibri" w:cs="Calibri"/>
          <w:color w:val="000000"/>
          <w:sz w:val="20"/>
          <w:szCs w:val="20"/>
        </w:rPr>
        <w:t>Referral sources should be informed that we are transitioning to a new State system, and the referral will be processed starting October 15.</w:t>
      </w:r>
      <w:r w:rsidR="003A7049" w:rsidRPr="00E90717">
        <w:rPr>
          <w:rFonts w:ascii="Calibri" w:eastAsia="Times New Roman" w:hAnsi="Calibri" w:cs="Calibri"/>
          <w:color w:val="000000"/>
          <w:sz w:val="20"/>
          <w:szCs w:val="20"/>
        </w:rPr>
        <w:t xml:space="preserve"> </w:t>
      </w:r>
      <w:r w:rsidRPr="00E90717">
        <w:rPr>
          <w:rFonts w:ascii="Calibri" w:eastAsia="Times New Roman" w:hAnsi="Calibri" w:cs="Calibri"/>
          <w:color w:val="000000"/>
          <w:sz w:val="20"/>
          <w:szCs w:val="20"/>
        </w:rPr>
        <w:t xml:space="preserve"> Therefore, the start date will be pushed back by about two weeks. </w:t>
      </w:r>
    </w:p>
    <w:p w:rsidR="00591D57" w:rsidRPr="00E90717" w:rsidRDefault="00591D57" w:rsidP="00591D57">
      <w:pPr>
        <w:pStyle w:val="ListParagraph"/>
        <w:tabs>
          <w:tab w:val="left" w:pos="10348"/>
          <w:tab w:val="left" w:pos="20588"/>
        </w:tabs>
        <w:rPr>
          <w:rFonts w:ascii="Calibri" w:eastAsia="Times New Roman" w:hAnsi="Calibri" w:cs="Calibri"/>
          <w:color w:val="000000"/>
          <w:sz w:val="20"/>
          <w:szCs w:val="20"/>
        </w:rPr>
      </w:pPr>
    </w:p>
    <w:p w:rsidR="00591D57" w:rsidRPr="00E90717" w:rsidRDefault="00591D57" w:rsidP="00B87000">
      <w:pPr>
        <w:pStyle w:val="ListParagraph"/>
        <w:numPr>
          <w:ilvl w:val="0"/>
          <w:numId w:val="13"/>
        </w:numPr>
        <w:spacing w:after="0" w:line="240" w:lineRule="auto"/>
        <w:rPr>
          <w:rFonts w:ascii="Calibri" w:eastAsia="Times New Roman" w:hAnsi="Calibri" w:cs="Calibri"/>
          <w:b/>
          <w:bCs/>
          <w:color w:val="000000"/>
          <w:sz w:val="20"/>
          <w:szCs w:val="20"/>
        </w:rPr>
      </w:pPr>
      <w:r w:rsidRPr="00E90717">
        <w:rPr>
          <w:rFonts w:ascii="Calibri" w:eastAsia="Times New Roman" w:hAnsi="Calibri" w:cs="Calibri"/>
          <w:b/>
          <w:bCs/>
          <w:color w:val="000000"/>
          <w:sz w:val="20"/>
          <w:szCs w:val="20"/>
        </w:rPr>
        <w:t>What happens if we submit a referral on September 27</w:t>
      </w:r>
      <w:r w:rsidR="0008241D" w:rsidRPr="00E90717">
        <w:rPr>
          <w:rFonts w:ascii="Calibri" w:eastAsia="Times New Roman" w:hAnsi="Calibri" w:cs="Calibri"/>
          <w:b/>
          <w:bCs/>
          <w:color w:val="000000"/>
          <w:sz w:val="20"/>
          <w:szCs w:val="20"/>
        </w:rPr>
        <w:t>th and</w:t>
      </w:r>
      <w:r w:rsidRPr="00E90717">
        <w:rPr>
          <w:rFonts w:ascii="Calibri" w:eastAsia="Times New Roman" w:hAnsi="Calibri" w:cs="Calibri"/>
          <w:b/>
          <w:bCs/>
          <w:color w:val="000000"/>
          <w:sz w:val="20"/>
          <w:szCs w:val="20"/>
        </w:rPr>
        <w:t xml:space="preserve"> don't get it back by October 4th?</w:t>
      </w:r>
    </w:p>
    <w:p w:rsidR="00591D57" w:rsidRPr="00E90717" w:rsidRDefault="00591D57" w:rsidP="00591D57">
      <w:pPr>
        <w:ind w:left="720"/>
        <w:rPr>
          <w:rFonts w:ascii="Calibri" w:eastAsia="Times New Roman" w:hAnsi="Calibri" w:cs="Calibri"/>
          <w:color w:val="000000"/>
          <w:sz w:val="20"/>
          <w:szCs w:val="20"/>
        </w:rPr>
      </w:pPr>
      <w:r w:rsidRPr="00E90717">
        <w:rPr>
          <w:rFonts w:ascii="Calibri" w:eastAsia="Times New Roman" w:hAnsi="Calibri" w:cs="Calibri"/>
          <w:color w:val="000000"/>
          <w:sz w:val="20"/>
          <w:szCs w:val="20"/>
        </w:rPr>
        <w:t xml:space="preserve">The goal of the cutover plan is for that not to happen. We want to process everything that is outstanding and for there to be no outstanding tasks left in NYEIS. However, if that does occur and the provider does not see an expected ISC assignment in NYEIS, they should reach out to </w:t>
      </w:r>
      <w:r w:rsidR="0008241D" w:rsidRPr="00E90717">
        <w:rPr>
          <w:rFonts w:ascii="Calibri" w:eastAsia="Times New Roman" w:hAnsi="Calibri" w:cs="Calibri"/>
          <w:color w:val="000000"/>
          <w:sz w:val="20"/>
          <w:szCs w:val="20"/>
        </w:rPr>
        <w:t>the WC</w:t>
      </w:r>
      <w:r w:rsidR="003A7049" w:rsidRPr="00E90717">
        <w:rPr>
          <w:rFonts w:ascii="Calibri" w:eastAsia="Times New Roman" w:hAnsi="Calibri" w:cs="Calibri"/>
          <w:color w:val="000000"/>
          <w:sz w:val="20"/>
          <w:szCs w:val="20"/>
        </w:rPr>
        <w:t xml:space="preserve"> EI Intake Unit 914-813-5094.</w:t>
      </w:r>
      <w:r w:rsidRPr="00E90717">
        <w:rPr>
          <w:rFonts w:ascii="Calibri" w:eastAsia="Times New Roman" w:hAnsi="Calibri" w:cs="Calibri"/>
          <w:color w:val="000000"/>
          <w:sz w:val="20"/>
          <w:szCs w:val="20"/>
        </w:rPr>
        <w:t xml:space="preserve"> </w:t>
      </w:r>
    </w:p>
    <w:p w:rsidR="00591D57" w:rsidRPr="00E90717" w:rsidRDefault="00591D57" w:rsidP="00B87000">
      <w:pPr>
        <w:pStyle w:val="ListParagraph"/>
        <w:numPr>
          <w:ilvl w:val="0"/>
          <w:numId w:val="17"/>
        </w:numPr>
        <w:spacing w:after="0" w:line="240" w:lineRule="auto"/>
        <w:rPr>
          <w:b/>
          <w:bCs/>
          <w:sz w:val="20"/>
          <w:szCs w:val="20"/>
          <w:u w:val="single"/>
        </w:rPr>
      </w:pPr>
      <w:r w:rsidRPr="00E90717">
        <w:rPr>
          <w:b/>
          <w:bCs/>
          <w:sz w:val="20"/>
          <w:szCs w:val="20"/>
          <w:u w:val="single"/>
        </w:rPr>
        <w:t>Initial Service Coordination and Multidisciplinary Evaluations (MDEs)</w:t>
      </w:r>
    </w:p>
    <w:p w:rsidR="00591D57" w:rsidRPr="00E90717" w:rsidRDefault="00591D57" w:rsidP="00591D57">
      <w:pPr>
        <w:pStyle w:val="ListParagraph"/>
        <w:rPr>
          <w:b/>
          <w:bCs/>
          <w:sz w:val="20"/>
          <w:szCs w:val="20"/>
        </w:rPr>
      </w:pPr>
    </w:p>
    <w:p w:rsidR="00591D57" w:rsidRPr="00E90717" w:rsidRDefault="00591D57" w:rsidP="00B87000">
      <w:pPr>
        <w:pStyle w:val="ListParagraph"/>
        <w:numPr>
          <w:ilvl w:val="0"/>
          <w:numId w:val="18"/>
        </w:numPr>
        <w:spacing w:after="0" w:line="240" w:lineRule="auto"/>
        <w:rPr>
          <w:rFonts w:ascii="Calibri" w:eastAsia="Times New Roman" w:hAnsi="Calibri" w:cs="Calibri"/>
          <w:b/>
          <w:bCs/>
          <w:color w:val="000000"/>
          <w:sz w:val="20"/>
          <w:szCs w:val="20"/>
        </w:rPr>
      </w:pPr>
      <w:r w:rsidRPr="00E90717">
        <w:rPr>
          <w:rFonts w:ascii="Calibri" w:eastAsia="Times New Roman" w:hAnsi="Calibri" w:cs="Calibri"/>
          <w:b/>
          <w:bCs/>
          <w:color w:val="000000"/>
          <w:sz w:val="20"/>
          <w:szCs w:val="20"/>
        </w:rPr>
        <w:t>Currently, NYEIS gives an automatic extension for ISC after 45 days. What will happen with ISC service authorizations that are due to end between September 27th and October 15th? Will there still be automatic extensions?</w:t>
      </w:r>
    </w:p>
    <w:p w:rsidR="00591D57" w:rsidRPr="00E90717" w:rsidRDefault="00591D57" w:rsidP="00591D57">
      <w:pPr>
        <w:ind w:left="720"/>
        <w:rPr>
          <w:rFonts w:ascii="Calibri" w:eastAsia="Times New Roman" w:hAnsi="Calibri" w:cs="Calibri"/>
          <w:color w:val="000000"/>
          <w:sz w:val="20"/>
          <w:szCs w:val="20"/>
        </w:rPr>
      </w:pPr>
      <w:r w:rsidRPr="00E90717">
        <w:rPr>
          <w:rFonts w:ascii="Calibri" w:eastAsia="Times New Roman" w:hAnsi="Calibri" w:cs="Calibri"/>
          <w:color w:val="000000"/>
          <w:sz w:val="20"/>
          <w:szCs w:val="20"/>
        </w:rPr>
        <w:t>Extensions for ISC will continue to occur in NYEIS between 9/27/24 and 10/04/24 because NYEIS will still be active.</w:t>
      </w:r>
    </w:p>
    <w:p w:rsidR="00591D57" w:rsidRPr="00E90717" w:rsidRDefault="00EF5049" w:rsidP="00591D57">
      <w:pPr>
        <w:ind w:left="720"/>
        <w:rPr>
          <w:rFonts w:ascii="Calibri" w:eastAsia="Times New Roman" w:hAnsi="Calibri" w:cs="Calibri"/>
          <w:color w:val="000000"/>
          <w:sz w:val="20"/>
          <w:szCs w:val="20"/>
        </w:rPr>
      </w:pPr>
      <w:r w:rsidRPr="00E90717">
        <w:rPr>
          <w:rFonts w:ascii="Calibri" w:eastAsia="Times New Roman" w:hAnsi="Calibri" w:cs="Calibri"/>
          <w:color w:val="000000"/>
          <w:sz w:val="20"/>
          <w:szCs w:val="20"/>
        </w:rPr>
        <w:t>WC</w:t>
      </w:r>
      <w:r w:rsidR="00474A20">
        <w:rPr>
          <w:rFonts w:ascii="Calibri" w:eastAsia="Times New Roman" w:hAnsi="Calibri" w:cs="Calibri"/>
          <w:color w:val="000000"/>
          <w:sz w:val="20"/>
          <w:szCs w:val="20"/>
        </w:rPr>
        <w:t xml:space="preserve"> BEI will </w:t>
      </w:r>
      <w:r w:rsidR="00474A20" w:rsidRPr="00E90717">
        <w:rPr>
          <w:rFonts w:ascii="Calibri" w:eastAsia="Times New Roman" w:hAnsi="Calibri" w:cs="Calibri"/>
          <w:color w:val="000000"/>
          <w:sz w:val="20"/>
          <w:szCs w:val="20"/>
        </w:rPr>
        <w:t>proactively</w:t>
      </w:r>
      <w:r w:rsidR="00474A20">
        <w:rPr>
          <w:rFonts w:ascii="Calibri" w:eastAsia="Times New Roman" w:hAnsi="Calibri" w:cs="Calibri"/>
          <w:color w:val="000000"/>
          <w:sz w:val="20"/>
          <w:szCs w:val="20"/>
        </w:rPr>
        <w:t xml:space="preserve"> identify </w:t>
      </w:r>
      <w:r w:rsidR="00474A20" w:rsidRPr="00E90717">
        <w:rPr>
          <w:rFonts w:ascii="Calibri" w:eastAsia="Times New Roman" w:hAnsi="Calibri" w:cs="Calibri"/>
          <w:color w:val="000000"/>
          <w:sz w:val="20"/>
          <w:szCs w:val="20"/>
        </w:rPr>
        <w:t>all</w:t>
      </w:r>
      <w:r w:rsidR="00591D57" w:rsidRPr="00E90717">
        <w:rPr>
          <w:rFonts w:ascii="Calibri" w:eastAsia="Times New Roman" w:hAnsi="Calibri" w:cs="Calibri"/>
          <w:color w:val="000000"/>
          <w:sz w:val="20"/>
          <w:szCs w:val="20"/>
        </w:rPr>
        <w:t xml:space="preserve"> ISC service authorizations that will expire between 10/05/24 and 10/15/24, and creating the extension.  </w:t>
      </w:r>
    </w:p>
    <w:p w:rsidR="00591D57" w:rsidRPr="00E90717" w:rsidRDefault="00591D57" w:rsidP="00B87000">
      <w:pPr>
        <w:pStyle w:val="ListParagraph"/>
        <w:numPr>
          <w:ilvl w:val="0"/>
          <w:numId w:val="18"/>
        </w:numPr>
        <w:spacing w:after="0" w:line="240" w:lineRule="auto"/>
        <w:rPr>
          <w:rFonts w:ascii="Calibri" w:eastAsia="Times New Roman" w:hAnsi="Calibri" w:cs="Calibri"/>
          <w:b/>
          <w:bCs/>
          <w:color w:val="000000"/>
          <w:sz w:val="20"/>
          <w:szCs w:val="20"/>
        </w:rPr>
      </w:pPr>
      <w:r w:rsidRPr="00E90717">
        <w:rPr>
          <w:rFonts w:ascii="Calibri" w:eastAsia="Times New Roman" w:hAnsi="Calibri" w:cs="Calibri"/>
          <w:b/>
          <w:bCs/>
          <w:color w:val="000000"/>
          <w:sz w:val="20"/>
          <w:szCs w:val="20"/>
        </w:rPr>
        <w:t xml:space="preserve">How should evaluation providers and initial service coordination providers approach </w:t>
      </w:r>
      <w:r w:rsidR="00DD6BF4" w:rsidRPr="00E90717">
        <w:rPr>
          <w:rFonts w:ascii="Calibri" w:eastAsia="Times New Roman" w:hAnsi="Calibri" w:cs="Calibri"/>
          <w:b/>
          <w:bCs/>
          <w:color w:val="000000"/>
          <w:sz w:val="20"/>
          <w:szCs w:val="20"/>
        </w:rPr>
        <w:t>be conducting</w:t>
      </w:r>
      <w:r w:rsidRPr="00E90717">
        <w:rPr>
          <w:rFonts w:ascii="Calibri" w:eastAsia="Times New Roman" w:hAnsi="Calibri" w:cs="Calibri"/>
          <w:b/>
          <w:bCs/>
          <w:color w:val="000000"/>
          <w:sz w:val="20"/>
          <w:szCs w:val="20"/>
        </w:rPr>
        <w:t xml:space="preserve"> MDEs during the period of September 27 through October 15?</w:t>
      </w:r>
    </w:p>
    <w:p w:rsidR="00591D57" w:rsidRPr="00E90717" w:rsidRDefault="00591D57" w:rsidP="00591D57">
      <w:pPr>
        <w:ind w:left="720"/>
        <w:rPr>
          <w:rFonts w:ascii="Calibri" w:eastAsia="Times New Roman" w:hAnsi="Calibri" w:cs="Calibri"/>
          <w:color w:val="000000"/>
          <w:sz w:val="20"/>
          <w:szCs w:val="20"/>
        </w:rPr>
      </w:pPr>
      <w:r w:rsidRPr="00E90717">
        <w:rPr>
          <w:rFonts w:ascii="Calibri" w:eastAsia="Times New Roman" w:hAnsi="Calibri" w:cs="Calibri"/>
          <w:color w:val="000000"/>
          <w:sz w:val="20"/>
          <w:szCs w:val="20"/>
        </w:rPr>
        <w:t xml:space="preserve">Initial service coordination providers must continue to meet with families for all assignments received and accepted in NYEIS until October 4th. </w:t>
      </w:r>
    </w:p>
    <w:p w:rsidR="00591D57" w:rsidRPr="00E90717" w:rsidRDefault="00591D57" w:rsidP="00591D57">
      <w:pPr>
        <w:ind w:left="720"/>
        <w:rPr>
          <w:rFonts w:ascii="Calibri" w:eastAsia="Times New Roman" w:hAnsi="Calibri" w:cs="Calibri"/>
          <w:color w:val="000000"/>
          <w:sz w:val="20"/>
          <w:szCs w:val="20"/>
        </w:rPr>
      </w:pPr>
      <w:r w:rsidRPr="00E90717">
        <w:rPr>
          <w:rFonts w:ascii="Calibri" w:eastAsia="Times New Roman" w:hAnsi="Calibri" w:cs="Calibri"/>
          <w:color w:val="000000"/>
          <w:sz w:val="20"/>
          <w:szCs w:val="20"/>
        </w:rPr>
        <w:t xml:space="preserve">In addition, initial service coordination providers must continue to assign MDE agencies in NYEIS until October 4th. Assignments received by MDE provider agencies before </w:t>
      </w:r>
      <w:r w:rsidR="0051016D" w:rsidRPr="00E90717">
        <w:rPr>
          <w:rFonts w:ascii="Calibri" w:eastAsia="Times New Roman" w:hAnsi="Calibri" w:cs="Calibri"/>
          <w:color w:val="000000"/>
          <w:sz w:val="20"/>
          <w:szCs w:val="20"/>
        </w:rPr>
        <w:t>5:00 pm on</w:t>
      </w:r>
      <w:r w:rsidR="0051016D" w:rsidRPr="00E90717">
        <w:rPr>
          <w:rStyle w:val="cf01"/>
          <w:sz w:val="20"/>
          <w:szCs w:val="20"/>
        </w:rPr>
        <w:t xml:space="preserve"> </w:t>
      </w:r>
      <w:r w:rsidRPr="00E90717">
        <w:rPr>
          <w:rFonts w:ascii="Calibri" w:eastAsia="Times New Roman" w:hAnsi="Calibri" w:cs="Calibri"/>
          <w:color w:val="000000"/>
          <w:sz w:val="20"/>
          <w:szCs w:val="20"/>
        </w:rPr>
        <w:t xml:space="preserve">October 4th should be accepted and evaluations should be performed. </w:t>
      </w:r>
    </w:p>
    <w:p w:rsidR="00591D57" w:rsidRPr="00E90717" w:rsidRDefault="00591D57" w:rsidP="00591D57">
      <w:pPr>
        <w:spacing w:after="0"/>
        <w:ind w:left="720"/>
        <w:rPr>
          <w:rFonts w:ascii="Calibri" w:eastAsia="Times New Roman" w:hAnsi="Calibri" w:cs="Calibri"/>
          <w:color w:val="000000"/>
          <w:sz w:val="20"/>
          <w:szCs w:val="20"/>
        </w:rPr>
      </w:pPr>
      <w:r w:rsidRPr="00E90717">
        <w:rPr>
          <w:rFonts w:ascii="Calibri" w:eastAsia="Times New Roman" w:hAnsi="Calibri" w:cs="Calibri"/>
          <w:color w:val="000000"/>
          <w:sz w:val="20"/>
          <w:szCs w:val="20"/>
        </w:rPr>
        <w:t>All MDES that are completed between September 30 and October 14:</w:t>
      </w:r>
    </w:p>
    <w:p w:rsidR="00591D57" w:rsidRPr="00E90717" w:rsidRDefault="00591D57" w:rsidP="00B87000">
      <w:pPr>
        <w:pStyle w:val="ListParagraph"/>
        <w:numPr>
          <w:ilvl w:val="0"/>
          <w:numId w:val="14"/>
        </w:numPr>
        <w:spacing w:after="0" w:line="240" w:lineRule="auto"/>
        <w:rPr>
          <w:rFonts w:ascii="Calibri" w:eastAsia="Times New Roman" w:hAnsi="Calibri" w:cs="Calibri"/>
          <w:color w:val="000000"/>
          <w:sz w:val="20"/>
          <w:szCs w:val="20"/>
        </w:rPr>
      </w:pPr>
      <w:r w:rsidRPr="00E90717">
        <w:rPr>
          <w:rFonts w:ascii="Calibri" w:eastAsia="Times New Roman" w:hAnsi="Calibri" w:cs="Calibri"/>
          <w:color w:val="000000"/>
          <w:sz w:val="20"/>
          <w:szCs w:val="20"/>
        </w:rPr>
        <w:t xml:space="preserve">Evaluation providers should wait to submit the completed MDE until:  </w:t>
      </w:r>
    </w:p>
    <w:p w:rsidR="00591D57" w:rsidRPr="00E90717" w:rsidRDefault="00591D57" w:rsidP="00B87000">
      <w:pPr>
        <w:pStyle w:val="ListParagraph"/>
        <w:numPr>
          <w:ilvl w:val="1"/>
          <w:numId w:val="14"/>
        </w:numPr>
        <w:spacing w:after="0" w:line="240" w:lineRule="auto"/>
        <w:rPr>
          <w:rFonts w:ascii="Calibri" w:eastAsia="Times New Roman" w:hAnsi="Calibri" w:cs="Calibri"/>
          <w:color w:val="000000"/>
          <w:sz w:val="20"/>
          <w:szCs w:val="20"/>
        </w:rPr>
      </w:pPr>
      <w:r w:rsidRPr="00E90717">
        <w:rPr>
          <w:rFonts w:ascii="Calibri" w:eastAsia="Times New Roman" w:hAnsi="Calibri" w:cs="Calibri"/>
          <w:color w:val="000000"/>
          <w:sz w:val="20"/>
          <w:szCs w:val="20"/>
        </w:rPr>
        <w:t xml:space="preserve">On October 15, the ISC submits a service authorization request in the EI Hub for that MDE. </w:t>
      </w:r>
    </w:p>
    <w:p w:rsidR="00591D57" w:rsidRPr="00E90717" w:rsidRDefault="00591D57" w:rsidP="00B87000">
      <w:pPr>
        <w:pStyle w:val="ListParagraph"/>
        <w:numPr>
          <w:ilvl w:val="1"/>
          <w:numId w:val="14"/>
        </w:numPr>
        <w:spacing w:after="0" w:line="240" w:lineRule="auto"/>
        <w:rPr>
          <w:rFonts w:ascii="Calibri" w:eastAsia="Times New Roman" w:hAnsi="Calibri" w:cs="Calibri"/>
          <w:color w:val="000000"/>
          <w:sz w:val="20"/>
          <w:szCs w:val="20"/>
        </w:rPr>
      </w:pPr>
      <w:r w:rsidRPr="00E90717">
        <w:rPr>
          <w:rFonts w:ascii="Calibri" w:eastAsia="Times New Roman" w:hAnsi="Calibri" w:cs="Calibri"/>
          <w:color w:val="000000"/>
          <w:sz w:val="20"/>
          <w:szCs w:val="20"/>
        </w:rPr>
        <w:t xml:space="preserve">It will be a top priority for </w:t>
      </w:r>
      <w:r w:rsidR="00EF5049" w:rsidRPr="00E90717">
        <w:rPr>
          <w:rFonts w:ascii="Calibri" w:eastAsia="Times New Roman" w:hAnsi="Calibri" w:cs="Calibri"/>
          <w:color w:val="000000"/>
          <w:sz w:val="20"/>
          <w:szCs w:val="20"/>
        </w:rPr>
        <w:t>WC BEI to</w:t>
      </w:r>
      <w:r w:rsidRPr="00E90717">
        <w:rPr>
          <w:rFonts w:ascii="Calibri" w:eastAsia="Times New Roman" w:hAnsi="Calibri" w:cs="Calibri"/>
          <w:color w:val="000000"/>
          <w:sz w:val="20"/>
          <w:szCs w:val="20"/>
        </w:rPr>
        <w:t xml:space="preserve"> approve those MDE service authorization requests. </w:t>
      </w:r>
    </w:p>
    <w:p w:rsidR="00591D57" w:rsidRPr="00E90717" w:rsidRDefault="00591D57" w:rsidP="00B87000">
      <w:pPr>
        <w:pStyle w:val="ListParagraph"/>
        <w:numPr>
          <w:ilvl w:val="1"/>
          <w:numId w:val="14"/>
        </w:numPr>
        <w:spacing w:after="0" w:line="240" w:lineRule="auto"/>
        <w:rPr>
          <w:rFonts w:ascii="Calibri" w:eastAsia="Times New Roman" w:hAnsi="Calibri" w:cs="Calibri"/>
          <w:color w:val="000000"/>
          <w:sz w:val="20"/>
          <w:szCs w:val="20"/>
        </w:rPr>
      </w:pPr>
      <w:r w:rsidRPr="00E90717">
        <w:rPr>
          <w:rFonts w:ascii="Calibri" w:eastAsia="Times New Roman" w:hAnsi="Calibri" w:cs="Calibri"/>
          <w:color w:val="000000"/>
          <w:sz w:val="20"/>
          <w:szCs w:val="20"/>
        </w:rPr>
        <w:t xml:space="preserve">The MDE provider will then accept the service authorization and submit the MDE into the EI Hub. </w:t>
      </w:r>
    </w:p>
    <w:p w:rsidR="00591D57" w:rsidRPr="00E90717" w:rsidRDefault="00591D57" w:rsidP="00B87000">
      <w:pPr>
        <w:pStyle w:val="ListParagraph"/>
        <w:numPr>
          <w:ilvl w:val="1"/>
          <w:numId w:val="14"/>
        </w:numPr>
        <w:spacing w:after="0" w:line="240" w:lineRule="auto"/>
        <w:rPr>
          <w:sz w:val="20"/>
          <w:szCs w:val="20"/>
        </w:rPr>
      </w:pPr>
      <w:r w:rsidRPr="00E90717">
        <w:rPr>
          <w:rFonts w:ascii="Calibri" w:eastAsia="Times New Roman" w:hAnsi="Calibri" w:cs="Calibri"/>
          <w:color w:val="000000"/>
          <w:sz w:val="20"/>
          <w:szCs w:val="20"/>
        </w:rPr>
        <w:t xml:space="preserve">A service authorization must be entered in the EI Hub, approved by </w:t>
      </w:r>
      <w:r w:rsidR="00EF5049" w:rsidRPr="00E90717">
        <w:rPr>
          <w:rFonts w:ascii="Calibri" w:eastAsia="Times New Roman" w:hAnsi="Calibri" w:cs="Calibri"/>
          <w:color w:val="000000"/>
          <w:sz w:val="20"/>
          <w:szCs w:val="20"/>
        </w:rPr>
        <w:t>WC</w:t>
      </w:r>
      <w:r w:rsidRPr="00E90717">
        <w:rPr>
          <w:rFonts w:ascii="Calibri" w:eastAsia="Times New Roman" w:hAnsi="Calibri" w:cs="Calibri"/>
          <w:color w:val="000000"/>
          <w:sz w:val="20"/>
          <w:szCs w:val="20"/>
        </w:rPr>
        <w:t xml:space="preserve"> BEI and accepted by the evaluation provider before an MDE may be submitted.</w:t>
      </w:r>
    </w:p>
    <w:p w:rsidR="00E90717" w:rsidRDefault="00E90717" w:rsidP="00E90717">
      <w:pPr>
        <w:spacing w:after="0" w:line="240" w:lineRule="auto"/>
        <w:rPr>
          <w:sz w:val="20"/>
          <w:szCs w:val="20"/>
        </w:rPr>
      </w:pPr>
    </w:p>
    <w:p w:rsidR="00E90717" w:rsidRDefault="00E90717" w:rsidP="00E90717">
      <w:pPr>
        <w:spacing w:after="0" w:line="240" w:lineRule="auto"/>
        <w:rPr>
          <w:sz w:val="20"/>
          <w:szCs w:val="20"/>
        </w:rPr>
      </w:pPr>
    </w:p>
    <w:p w:rsidR="00E90717" w:rsidRDefault="00E90717" w:rsidP="00E90717">
      <w:pPr>
        <w:spacing w:after="0" w:line="240" w:lineRule="auto"/>
        <w:rPr>
          <w:sz w:val="20"/>
          <w:szCs w:val="20"/>
        </w:rPr>
      </w:pPr>
    </w:p>
    <w:p w:rsidR="00E90717" w:rsidRDefault="00E90717" w:rsidP="00E90717">
      <w:pPr>
        <w:spacing w:after="0" w:line="240" w:lineRule="auto"/>
        <w:rPr>
          <w:sz w:val="20"/>
          <w:szCs w:val="20"/>
        </w:rPr>
      </w:pPr>
    </w:p>
    <w:p w:rsidR="00E90717" w:rsidRDefault="00E90717" w:rsidP="00E90717">
      <w:pPr>
        <w:spacing w:after="0" w:line="240" w:lineRule="auto"/>
        <w:rPr>
          <w:sz w:val="20"/>
          <w:szCs w:val="20"/>
        </w:rPr>
      </w:pPr>
    </w:p>
    <w:p w:rsidR="00E90717" w:rsidRDefault="00E90717" w:rsidP="00E90717">
      <w:pPr>
        <w:spacing w:after="0" w:line="240" w:lineRule="auto"/>
        <w:rPr>
          <w:sz w:val="20"/>
          <w:szCs w:val="20"/>
        </w:rPr>
      </w:pPr>
    </w:p>
    <w:p w:rsidR="00E90717" w:rsidRDefault="00E90717" w:rsidP="00E90717">
      <w:pPr>
        <w:spacing w:after="0" w:line="240" w:lineRule="auto"/>
        <w:rPr>
          <w:sz w:val="20"/>
          <w:szCs w:val="20"/>
        </w:rPr>
      </w:pPr>
    </w:p>
    <w:p w:rsidR="00591D57" w:rsidRDefault="00591D57" w:rsidP="00591D57">
      <w:pPr>
        <w:pStyle w:val="ListParagraph"/>
        <w:spacing w:after="0" w:line="240" w:lineRule="auto"/>
        <w:ind w:left="1800"/>
        <w:rPr>
          <w:sz w:val="20"/>
          <w:szCs w:val="20"/>
        </w:rPr>
      </w:pPr>
    </w:p>
    <w:p w:rsidR="00E90717" w:rsidRPr="00E90717" w:rsidRDefault="00E90717" w:rsidP="00591D57">
      <w:pPr>
        <w:pStyle w:val="ListParagraph"/>
        <w:spacing w:after="0" w:line="240" w:lineRule="auto"/>
        <w:ind w:left="1800"/>
        <w:rPr>
          <w:sz w:val="20"/>
          <w:szCs w:val="20"/>
        </w:rPr>
      </w:pPr>
    </w:p>
    <w:p w:rsidR="00591D57" w:rsidRPr="00E90717" w:rsidRDefault="00591D57" w:rsidP="00B87000">
      <w:pPr>
        <w:pStyle w:val="ListParagraph"/>
        <w:numPr>
          <w:ilvl w:val="0"/>
          <w:numId w:val="17"/>
        </w:numPr>
        <w:spacing w:after="0" w:line="240" w:lineRule="auto"/>
        <w:rPr>
          <w:b/>
          <w:bCs/>
          <w:sz w:val="20"/>
          <w:szCs w:val="20"/>
          <w:u w:val="single"/>
        </w:rPr>
      </w:pPr>
      <w:r w:rsidRPr="00E90717">
        <w:rPr>
          <w:b/>
          <w:bCs/>
          <w:sz w:val="20"/>
          <w:szCs w:val="20"/>
          <w:u w:val="single"/>
        </w:rPr>
        <w:t>Individualized Family Service Plans</w:t>
      </w:r>
    </w:p>
    <w:p w:rsidR="00591D57" w:rsidRPr="00E90717" w:rsidRDefault="00591D57" w:rsidP="00591D57">
      <w:pPr>
        <w:pStyle w:val="ListParagraph"/>
        <w:rPr>
          <w:b/>
          <w:bCs/>
          <w:sz w:val="20"/>
          <w:szCs w:val="20"/>
        </w:rPr>
      </w:pPr>
    </w:p>
    <w:p w:rsidR="00591D57" w:rsidRPr="00E90717" w:rsidRDefault="00591D57" w:rsidP="00B87000">
      <w:pPr>
        <w:pStyle w:val="ListParagraph"/>
        <w:numPr>
          <w:ilvl w:val="0"/>
          <w:numId w:val="19"/>
        </w:numPr>
        <w:spacing w:after="0" w:line="240" w:lineRule="auto"/>
        <w:rPr>
          <w:rFonts w:ascii="Calibri" w:eastAsia="Times New Roman" w:hAnsi="Calibri" w:cs="Calibri"/>
          <w:b/>
          <w:bCs/>
          <w:color w:val="000000"/>
          <w:sz w:val="20"/>
          <w:szCs w:val="20"/>
        </w:rPr>
      </w:pPr>
      <w:r w:rsidRPr="00E90717">
        <w:rPr>
          <w:rFonts w:ascii="Calibri" w:eastAsia="Times New Roman" w:hAnsi="Calibri" w:cs="Calibri"/>
          <w:b/>
          <w:bCs/>
          <w:color w:val="000000"/>
          <w:sz w:val="20"/>
          <w:szCs w:val="20"/>
        </w:rPr>
        <w:t>What should be the approach for children who have an IFSP expiring between August 1</w:t>
      </w:r>
      <w:r w:rsidRPr="00E90717">
        <w:rPr>
          <w:rFonts w:ascii="Calibri" w:eastAsia="Times New Roman" w:hAnsi="Calibri" w:cs="Calibri"/>
          <w:b/>
          <w:bCs/>
          <w:color w:val="000000"/>
          <w:sz w:val="20"/>
          <w:szCs w:val="20"/>
          <w:vertAlign w:val="superscript"/>
        </w:rPr>
        <w:t>st</w:t>
      </w:r>
      <w:r w:rsidRPr="00E90717">
        <w:rPr>
          <w:rFonts w:ascii="Calibri" w:eastAsia="Times New Roman" w:hAnsi="Calibri" w:cs="Calibri"/>
          <w:b/>
          <w:bCs/>
          <w:color w:val="000000"/>
          <w:sz w:val="20"/>
          <w:szCs w:val="20"/>
        </w:rPr>
        <w:t xml:space="preserve"> – October 15</w:t>
      </w:r>
      <w:r w:rsidRPr="00E90717">
        <w:rPr>
          <w:rFonts w:ascii="Calibri" w:eastAsia="Times New Roman" w:hAnsi="Calibri" w:cs="Calibri"/>
          <w:b/>
          <w:bCs/>
          <w:color w:val="000000"/>
          <w:sz w:val="20"/>
          <w:szCs w:val="20"/>
          <w:vertAlign w:val="superscript"/>
        </w:rPr>
        <w:t>th</w:t>
      </w:r>
      <w:r w:rsidRPr="00E90717">
        <w:rPr>
          <w:rFonts w:ascii="Calibri" w:eastAsia="Times New Roman" w:hAnsi="Calibri" w:cs="Calibri"/>
          <w:b/>
          <w:bCs/>
          <w:color w:val="000000"/>
          <w:sz w:val="20"/>
          <w:szCs w:val="20"/>
        </w:rPr>
        <w:t xml:space="preserve"> (this includes reviews)</w:t>
      </w:r>
    </w:p>
    <w:p w:rsidR="00591D57" w:rsidRPr="00E90717" w:rsidRDefault="00A85068" w:rsidP="00591D57">
      <w:pPr>
        <w:spacing w:after="0"/>
        <w:ind w:left="720"/>
        <w:rPr>
          <w:rFonts w:ascii="Calibri" w:eastAsia="Times New Roman" w:hAnsi="Calibri" w:cs="Calibri"/>
          <w:color w:val="000000"/>
          <w:sz w:val="20"/>
          <w:szCs w:val="20"/>
        </w:rPr>
      </w:pPr>
      <w:r w:rsidRPr="00E90717">
        <w:rPr>
          <w:rFonts w:ascii="Calibri" w:eastAsia="Times New Roman" w:hAnsi="Calibri" w:cs="Calibri"/>
          <w:color w:val="000000"/>
          <w:sz w:val="20"/>
          <w:szCs w:val="20"/>
        </w:rPr>
        <w:t>WC</w:t>
      </w:r>
      <w:r w:rsidR="00474A20">
        <w:rPr>
          <w:rFonts w:ascii="Calibri" w:eastAsia="Times New Roman" w:hAnsi="Calibri" w:cs="Calibri"/>
          <w:color w:val="000000"/>
          <w:sz w:val="20"/>
          <w:szCs w:val="20"/>
        </w:rPr>
        <w:t xml:space="preserve"> BEI will identify all </w:t>
      </w:r>
      <w:r w:rsidR="00474A20" w:rsidRPr="00E90717">
        <w:rPr>
          <w:rFonts w:ascii="Calibri" w:eastAsia="Times New Roman" w:hAnsi="Calibri" w:cs="Calibri"/>
          <w:color w:val="000000"/>
          <w:sz w:val="20"/>
          <w:szCs w:val="20"/>
        </w:rPr>
        <w:t>children</w:t>
      </w:r>
      <w:r w:rsidR="00591D57" w:rsidRPr="00E90717">
        <w:rPr>
          <w:rFonts w:ascii="Calibri" w:eastAsia="Times New Roman" w:hAnsi="Calibri" w:cs="Calibri"/>
          <w:color w:val="000000"/>
          <w:sz w:val="20"/>
          <w:szCs w:val="20"/>
        </w:rPr>
        <w:t xml:space="preserve"> w</w:t>
      </w:r>
      <w:r w:rsidR="00474A20">
        <w:rPr>
          <w:rFonts w:ascii="Calibri" w:eastAsia="Times New Roman" w:hAnsi="Calibri" w:cs="Calibri"/>
          <w:color w:val="000000"/>
          <w:sz w:val="20"/>
          <w:szCs w:val="20"/>
        </w:rPr>
        <w:t xml:space="preserve">ith </w:t>
      </w:r>
      <w:r w:rsidR="00474A20" w:rsidRPr="00E90717">
        <w:rPr>
          <w:rFonts w:ascii="Calibri" w:eastAsia="Times New Roman" w:hAnsi="Calibri" w:cs="Calibri"/>
          <w:color w:val="000000"/>
          <w:sz w:val="20"/>
          <w:szCs w:val="20"/>
        </w:rPr>
        <w:t>IFSP</w:t>
      </w:r>
      <w:r w:rsidR="00474A20">
        <w:rPr>
          <w:rFonts w:ascii="Calibri" w:eastAsia="Times New Roman" w:hAnsi="Calibri" w:cs="Calibri"/>
          <w:color w:val="000000"/>
          <w:sz w:val="20"/>
          <w:szCs w:val="20"/>
        </w:rPr>
        <w:t xml:space="preserve">’s </w:t>
      </w:r>
      <w:r w:rsidR="00474A20" w:rsidRPr="00E90717">
        <w:rPr>
          <w:rFonts w:ascii="Calibri" w:eastAsia="Times New Roman" w:hAnsi="Calibri" w:cs="Calibri"/>
          <w:color w:val="000000"/>
          <w:sz w:val="20"/>
          <w:szCs w:val="20"/>
        </w:rPr>
        <w:t>expiring</w:t>
      </w:r>
      <w:r w:rsidR="00591D57" w:rsidRPr="00E90717">
        <w:rPr>
          <w:rFonts w:ascii="Calibri" w:eastAsia="Times New Roman" w:hAnsi="Calibri" w:cs="Calibri"/>
          <w:color w:val="000000"/>
          <w:sz w:val="20"/>
          <w:szCs w:val="20"/>
        </w:rPr>
        <w:t xml:space="preserve"> during that period, and EIODs will reach out to service coordinators to determine whether the IFSP will be extended or a meeting held.</w:t>
      </w:r>
    </w:p>
    <w:p w:rsidR="00591D57" w:rsidRPr="00E90717" w:rsidRDefault="00591D57" w:rsidP="00B87000">
      <w:pPr>
        <w:pStyle w:val="ListParagraph"/>
        <w:numPr>
          <w:ilvl w:val="0"/>
          <w:numId w:val="14"/>
        </w:numPr>
        <w:spacing w:after="0" w:line="240" w:lineRule="auto"/>
        <w:rPr>
          <w:rFonts w:ascii="Calibri" w:eastAsia="Times New Roman" w:hAnsi="Calibri" w:cs="Calibri"/>
          <w:color w:val="000000"/>
          <w:sz w:val="20"/>
          <w:szCs w:val="20"/>
        </w:rPr>
      </w:pPr>
      <w:r w:rsidRPr="00E90717">
        <w:rPr>
          <w:rFonts w:ascii="Calibri" w:eastAsia="Times New Roman" w:hAnsi="Calibri" w:cs="Calibri"/>
          <w:color w:val="000000"/>
          <w:sz w:val="20"/>
          <w:szCs w:val="20"/>
        </w:rPr>
        <w:t xml:space="preserve">If the child’s current IFSP was </w:t>
      </w:r>
      <w:r w:rsidR="00474A20" w:rsidRPr="00E90717">
        <w:rPr>
          <w:rFonts w:ascii="Calibri" w:eastAsia="Times New Roman" w:hAnsi="Calibri" w:cs="Calibri"/>
          <w:color w:val="000000"/>
          <w:sz w:val="20"/>
          <w:szCs w:val="20"/>
        </w:rPr>
        <w:t xml:space="preserve">extended </w:t>
      </w:r>
      <w:r w:rsidR="00474A20">
        <w:rPr>
          <w:rFonts w:ascii="Calibri" w:eastAsia="Times New Roman" w:hAnsi="Calibri" w:cs="Calibri"/>
          <w:color w:val="000000"/>
          <w:sz w:val="20"/>
          <w:szCs w:val="20"/>
        </w:rPr>
        <w:t xml:space="preserve">to </w:t>
      </w:r>
      <w:r w:rsidRPr="00E90717">
        <w:rPr>
          <w:rFonts w:ascii="Calibri" w:eastAsia="Times New Roman" w:hAnsi="Calibri" w:cs="Calibri"/>
          <w:color w:val="000000"/>
          <w:sz w:val="20"/>
          <w:szCs w:val="20"/>
        </w:rPr>
        <w:t>six months, it should not be extended again. In th</w:t>
      </w:r>
      <w:r w:rsidR="00474A20">
        <w:rPr>
          <w:rFonts w:ascii="Calibri" w:eastAsia="Times New Roman" w:hAnsi="Calibri" w:cs="Calibri"/>
          <w:color w:val="000000"/>
          <w:sz w:val="20"/>
          <w:szCs w:val="20"/>
        </w:rPr>
        <w:t>is</w:t>
      </w:r>
      <w:r w:rsidRPr="00E90717">
        <w:rPr>
          <w:rFonts w:ascii="Calibri" w:eastAsia="Times New Roman" w:hAnsi="Calibri" w:cs="Calibri"/>
          <w:color w:val="000000"/>
          <w:sz w:val="20"/>
          <w:szCs w:val="20"/>
        </w:rPr>
        <w:t xml:space="preserve"> case, the service coordinator must reach out to the </w:t>
      </w:r>
      <w:r w:rsidR="00474A20">
        <w:rPr>
          <w:rFonts w:ascii="Calibri" w:eastAsia="Times New Roman" w:hAnsi="Calibri" w:cs="Calibri"/>
          <w:color w:val="000000"/>
          <w:sz w:val="20"/>
          <w:szCs w:val="20"/>
        </w:rPr>
        <w:t>EIOD</w:t>
      </w:r>
      <w:r w:rsidRPr="00E90717">
        <w:rPr>
          <w:rFonts w:ascii="Calibri" w:eastAsia="Times New Roman" w:hAnsi="Calibri" w:cs="Calibri"/>
          <w:color w:val="000000"/>
          <w:sz w:val="20"/>
          <w:szCs w:val="20"/>
        </w:rPr>
        <w:t xml:space="preserve"> to convene the meeting before Friday, September 27.</w:t>
      </w:r>
    </w:p>
    <w:p w:rsidR="00591D57" w:rsidRPr="00E90717" w:rsidRDefault="00591D57" w:rsidP="00B87000">
      <w:pPr>
        <w:pStyle w:val="ListParagraph"/>
        <w:numPr>
          <w:ilvl w:val="0"/>
          <w:numId w:val="14"/>
        </w:numPr>
        <w:spacing w:after="0" w:line="240" w:lineRule="auto"/>
        <w:rPr>
          <w:rFonts w:ascii="Calibri" w:eastAsia="Times New Roman" w:hAnsi="Calibri" w:cs="Calibri"/>
          <w:color w:val="000000"/>
          <w:sz w:val="20"/>
          <w:szCs w:val="20"/>
        </w:rPr>
      </w:pPr>
      <w:r w:rsidRPr="00E90717">
        <w:rPr>
          <w:rFonts w:ascii="Calibri" w:eastAsia="Times New Roman" w:hAnsi="Calibri" w:cs="Calibri"/>
          <w:color w:val="000000"/>
          <w:sz w:val="20"/>
          <w:szCs w:val="20"/>
        </w:rPr>
        <w:t xml:space="preserve">For IFSPs that have NOT been extended for 6 months, service coordinators should reach out to parents to tell them that their IFSP is expiring during the transition to the new system and indicate that their IFSP can be extended for the next 6 months. If the parent agrees, the service coordinator </w:t>
      </w:r>
      <w:r w:rsidR="00474A20">
        <w:rPr>
          <w:rFonts w:ascii="Calibri" w:eastAsia="Times New Roman" w:hAnsi="Calibri" w:cs="Calibri"/>
          <w:color w:val="000000"/>
          <w:sz w:val="20"/>
          <w:szCs w:val="20"/>
        </w:rPr>
        <w:t>must</w:t>
      </w:r>
      <w:r w:rsidRPr="00E90717">
        <w:rPr>
          <w:rFonts w:ascii="Calibri" w:eastAsia="Times New Roman" w:hAnsi="Calibri" w:cs="Calibri"/>
          <w:color w:val="000000"/>
          <w:sz w:val="20"/>
          <w:szCs w:val="20"/>
        </w:rPr>
        <w:t xml:space="preserve"> obtain parent consent on the IFSP consent form and reach out to the </w:t>
      </w:r>
      <w:r w:rsidR="00474A20">
        <w:rPr>
          <w:rFonts w:ascii="Calibri" w:eastAsia="Times New Roman" w:hAnsi="Calibri" w:cs="Calibri"/>
          <w:color w:val="000000"/>
          <w:sz w:val="20"/>
          <w:szCs w:val="20"/>
        </w:rPr>
        <w:t>EIOD t</w:t>
      </w:r>
      <w:r w:rsidRPr="00E90717">
        <w:rPr>
          <w:rFonts w:ascii="Calibri" w:eastAsia="Times New Roman" w:hAnsi="Calibri" w:cs="Calibri"/>
          <w:color w:val="000000"/>
          <w:sz w:val="20"/>
          <w:szCs w:val="20"/>
        </w:rPr>
        <w:t xml:space="preserve">o notify them of the parent choice. </w:t>
      </w:r>
    </w:p>
    <w:p w:rsidR="00591D57" w:rsidRPr="00E90717" w:rsidRDefault="00591D57" w:rsidP="00B87000">
      <w:pPr>
        <w:pStyle w:val="ListParagraph"/>
        <w:numPr>
          <w:ilvl w:val="1"/>
          <w:numId w:val="14"/>
        </w:numPr>
        <w:tabs>
          <w:tab w:val="left" w:pos="10348"/>
        </w:tabs>
        <w:spacing w:after="0" w:line="240" w:lineRule="auto"/>
        <w:rPr>
          <w:rFonts w:ascii="Calibri" w:eastAsia="Times New Roman" w:hAnsi="Calibri" w:cs="Calibri"/>
          <w:color w:val="000000"/>
          <w:sz w:val="20"/>
          <w:szCs w:val="20"/>
        </w:rPr>
      </w:pPr>
      <w:r w:rsidRPr="00E90717">
        <w:rPr>
          <w:rFonts w:ascii="Calibri" w:eastAsia="Times New Roman" w:hAnsi="Calibri" w:cs="Calibri"/>
          <w:color w:val="000000"/>
          <w:sz w:val="20"/>
          <w:szCs w:val="20"/>
        </w:rPr>
        <w:t xml:space="preserve">Afterward, the SC should update the relevant sections of the IFSP and submit the cloned IFSP </w:t>
      </w:r>
      <w:r w:rsidRPr="00E90717">
        <w:rPr>
          <w:rFonts w:ascii="Calibri" w:eastAsia="Times New Roman" w:hAnsi="Calibri" w:cs="Calibri"/>
          <w:b/>
          <w:bCs/>
          <w:color w:val="000000"/>
          <w:sz w:val="20"/>
          <w:szCs w:val="20"/>
        </w:rPr>
        <w:t>with</w:t>
      </w:r>
      <w:r w:rsidRPr="00E90717">
        <w:rPr>
          <w:rFonts w:ascii="Calibri" w:eastAsia="Times New Roman" w:hAnsi="Calibri" w:cs="Calibri"/>
          <w:color w:val="000000"/>
          <w:sz w:val="20"/>
          <w:szCs w:val="20"/>
        </w:rPr>
        <w:t xml:space="preserve"> the parental consent form.</w:t>
      </w:r>
    </w:p>
    <w:p w:rsidR="00591D57" w:rsidRPr="00E90717" w:rsidRDefault="00591D57" w:rsidP="00B87000">
      <w:pPr>
        <w:pStyle w:val="ListParagraph"/>
        <w:numPr>
          <w:ilvl w:val="1"/>
          <w:numId w:val="14"/>
        </w:numPr>
        <w:tabs>
          <w:tab w:val="left" w:pos="10348"/>
        </w:tabs>
        <w:spacing w:after="0" w:line="240" w:lineRule="auto"/>
        <w:rPr>
          <w:rFonts w:ascii="Calibri" w:eastAsia="Times New Roman" w:hAnsi="Calibri" w:cs="Calibri"/>
          <w:color w:val="000000"/>
          <w:sz w:val="20"/>
          <w:szCs w:val="20"/>
        </w:rPr>
      </w:pPr>
      <w:r w:rsidRPr="00E90717">
        <w:rPr>
          <w:rFonts w:ascii="Calibri" w:eastAsia="Times New Roman" w:hAnsi="Calibri" w:cs="Calibri"/>
          <w:color w:val="000000"/>
          <w:sz w:val="20"/>
          <w:szCs w:val="20"/>
        </w:rPr>
        <w:t>If the child is aging out and CPSE status is unknown, the current IFSP must be extended until the day before the child’s third birthday.</w:t>
      </w:r>
    </w:p>
    <w:p w:rsidR="00591D57" w:rsidRPr="00E90717" w:rsidRDefault="00591D57" w:rsidP="0008241D">
      <w:pPr>
        <w:pStyle w:val="ListParagraph"/>
        <w:numPr>
          <w:ilvl w:val="1"/>
          <w:numId w:val="14"/>
        </w:numPr>
        <w:tabs>
          <w:tab w:val="left" w:pos="10348"/>
        </w:tabs>
        <w:spacing w:after="0" w:line="240" w:lineRule="auto"/>
        <w:rPr>
          <w:rFonts w:ascii="Calibri" w:eastAsia="Times New Roman" w:hAnsi="Calibri" w:cs="Calibri"/>
          <w:color w:val="000000"/>
          <w:sz w:val="20"/>
          <w:szCs w:val="20"/>
        </w:rPr>
      </w:pPr>
      <w:r w:rsidRPr="00E90717">
        <w:rPr>
          <w:rFonts w:ascii="Calibri" w:eastAsia="Times New Roman" w:hAnsi="Calibri" w:cs="Calibri"/>
          <w:color w:val="000000"/>
          <w:sz w:val="20"/>
          <w:szCs w:val="20"/>
        </w:rPr>
        <w:t xml:space="preserve">The child who falls into this category should be monitored closely by the OSC and EIOD so that, if another extension is needed because we have an eligibility </w:t>
      </w:r>
      <w:r w:rsidR="002C5645" w:rsidRPr="00E90717">
        <w:rPr>
          <w:rFonts w:ascii="Calibri" w:eastAsia="Times New Roman" w:hAnsi="Calibri" w:cs="Calibri"/>
          <w:color w:val="000000"/>
          <w:sz w:val="20"/>
          <w:szCs w:val="20"/>
        </w:rPr>
        <w:t>determination,</w:t>
      </w:r>
      <w:r w:rsidR="002C5645">
        <w:rPr>
          <w:rFonts w:ascii="Calibri" w:eastAsia="Times New Roman" w:hAnsi="Calibri" w:cs="Calibri"/>
          <w:color w:val="000000"/>
          <w:sz w:val="20"/>
          <w:szCs w:val="20"/>
        </w:rPr>
        <w:t xml:space="preserve"> </w:t>
      </w:r>
      <w:r w:rsidR="00DB08AC" w:rsidRPr="00E90717">
        <w:rPr>
          <w:rFonts w:ascii="Calibri" w:eastAsia="Times New Roman" w:hAnsi="Calibri" w:cs="Calibri"/>
          <w:color w:val="000000"/>
          <w:sz w:val="20"/>
          <w:szCs w:val="20"/>
        </w:rPr>
        <w:t>the</w:t>
      </w:r>
      <w:r w:rsidR="00DB08AC">
        <w:rPr>
          <w:rFonts w:ascii="Calibri" w:eastAsia="Times New Roman" w:hAnsi="Calibri" w:cs="Calibri"/>
          <w:color w:val="000000"/>
          <w:sz w:val="20"/>
          <w:szCs w:val="20"/>
        </w:rPr>
        <w:t xml:space="preserve"> EIOD</w:t>
      </w:r>
      <w:r w:rsidR="00F047AD">
        <w:rPr>
          <w:rFonts w:ascii="Calibri" w:eastAsia="Times New Roman" w:hAnsi="Calibri" w:cs="Calibri"/>
          <w:color w:val="000000"/>
          <w:sz w:val="20"/>
          <w:szCs w:val="20"/>
        </w:rPr>
        <w:t xml:space="preserve"> or EI will</w:t>
      </w:r>
      <w:r w:rsidR="00DB08AC">
        <w:rPr>
          <w:rFonts w:ascii="Calibri" w:eastAsia="Times New Roman" w:hAnsi="Calibri" w:cs="Calibri"/>
          <w:color w:val="000000"/>
          <w:sz w:val="20"/>
          <w:szCs w:val="20"/>
        </w:rPr>
        <w:t xml:space="preserve"> Supervisor</w:t>
      </w:r>
      <w:r w:rsidR="00474A20">
        <w:rPr>
          <w:rFonts w:ascii="Calibri" w:eastAsia="Times New Roman" w:hAnsi="Calibri" w:cs="Calibri"/>
          <w:color w:val="000000"/>
          <w:sz w:val="20"/>
          <w:szCs w:val="20"/>
        </w:rPr>
        <w:t xml:space="preserve"> will secure the l </w:t>
      </w:r>
      <w:r w:rsidRPr="00E90717">
        <w:rPr>
          <w:rFonts w:ascii="Calibri" w:eastAsia="Times New Roman" w:hAnsi="Calibri" w:cs="Calibri"/>
          <w:color w:val="000000"/>
          <w:sz w:val="20"/>
          <w:szCs w:val="20"/>
        </w:rPr>
        <w:t xml:space="preserve">IEP, and </w:t>
      </w:r>
      <w:r w:rsidR="00DE71A9" w:rsidRPr="00E90717">
        <w:rPr>
          <w:rFonts w:ascii="Calibri" w:eastAsia="Times New Roman" w:hAnsi="Calibri" w:cs="Calibri"/>
          <w:color w:val="000000"/>
          <w:sz w:val="20"/>
          <w:szCs w:val="20"/>
        </w:rPr>
        <w:t xml:space="preserve">STAC </w:t>
      </w:r>
      <w:r w:rsidR="00474A20">
        <w:rPr>
          <w:rFonts w:ascii="Calibri" w:eastAsia="Times New Roman" w:hAnsi="Calibri" w:cs="Calibri"/>
          <w:color w:val="000000"/>
          <w:sz w:val="20"/>
          <w:szCs w:val="20"/>
        </w:rPr>
        <w:t>and</w:t>
      </w:r>
      <w:r w:rsidRPr="00E90717">
        <w:rPr>
          <w:rFonts w:ascii="Calibri" w:eastAsia="Times New Roman" w:hAnsi="Calibri" w:cs="Calibri"/>
          <w:color w:val="000000"/>
          <w:sz w:val="20"/>
          <w:szCs w:val="20"/>
        </w:rPr>
        <w:t xml:space="preserve"> properly extend the child’s case to 12/31/24. </w:t>
      </w:r>
    </w:p>
    <w:p w:rsidR="00591D57" w:rsidRPr="00E90717" w:rsidRDefault="00591D57" w:rsidP="00591D57">
      <w:pPr>
        <w:pStyle w:val="ListParagraph"/>
        <w:tabs>
          <w:tab w:val="left" w:pos="10348"/>
        </w:tabs>
        <w:ind w:left="1440"/>
        <w:rPr>
          <w:rFonts w:ascii="Calibri" w:eastAsia="Times New Roman" w:hAnsi="Calibri" w:cs="Calibri"/>
          <w:color w:val="000000"/>
          <w:sz w:val="20"/>
          <w:szCs w:val="20"/>
        </w:rPr>
      </w:pPr>
    </w:p>
    <w:p w:rsidR="00591D57" w:rsidRPr="00E90717" w:rsidRDefault="00591D57" w:rsidP="00B87000">
      <w:pPr>
        <w:pStyle w:val="ListParagraph"/>
        <w:numPr>
          <w:ilvl w:val="0"/>
          <w:numId w:val="19"/>
        </w:numPr>
        <w:spacing w:after="0" w:line="240" w:lineRule="auto"/>
        <w:rPr>
          <w:rFonts w:ascii="Calibri" w:eastAsia="Times New Roman" w:hAnsi="Calibri" w:cs="Calibri"/>
          <w:b/>
          <w:bCs/>
          <w:color w:val="000000"/>
          <w:sz w:val="20"/>
          <w:szCs w:val="20"/>
        </w:rPr>
      </w:pPr>
      <w:r w:rsidRPr="00E90717">
        <w:rPr>
          <w:rFonts w:ascii="Calibri" w:eastAsia="Times New Roman" w:hAnsi="Calibri" w:cs="Calibri"/>
          <w:b/>
          <w:bCs/>
          <w:color w:val="000000"/>
          <w:sz w:val="20"/>
          <w:szCs w:val="20"/>
        </w:rPr>
        <w:t>For cases that need extension, will the SC select the extend option within NYEIS, or the clone option, which will generate a new service plan? If it is the clone option, is written consent required to submit the IFSP?</w:t>
      </w:r>
    </w:p>
    <w:p w:rsidR="00591D57" w:rsidRPr="00E90717" w:rsidRDefault="00591D57" w:rsidP="00591D57">
      <w:pPr>
        <w:tabs>
          <w:tab w:val="left" w:pos="10348"/>
        </w:tabs>
        <w:ind w:left="720"/>
        <w:rPr>
          <w:rFonts w:ascii="Calibri" w:eastAsia="Times New Roman" w:hAnsi="Calibri" w:cs="Calibri"/>
          <w:color w:val="000000"/>
          <w:sz w:val="20"/>
          <w:szCs w:val="20"/>
        </w:rPr>
      </w:pPr>
      <w:r w:rsidRPr="00E90717">
        <w:rPr>
          <w:rFonts w:ascii="Calibri" w:eastAsia="Times New Roman" w:hAnsi="Calibri" w:cs="Calibri"/>
          <w:color w:val="000000"/>
          <w:sz w:val="20"/>
          <w:szCs w:val="20"/>
        </w:rPr>
        <w:t>For children who are not aging out, the current IFSP should be cloned for 6 months, and written parent</w:t>
      </w:r>
      <w:r w:rsidR="002C5645">
        <w:rPr>
          <w:rFonts w:ascii="Calibri" w:eastAsia="Times New Roman" w:hAnsi="Calibri" w:cs="Calibri"/>
          <w:color w:val="000000"/>
          <w:sz w:val="20"/>
          <w:szCs w:val="20"/>
        </w:rPr>
        <w:t>al</w:t>
      </w:r>
      <w:r w:rsidRPr="00E90717">
        <w:rPr>
          <w:rFonts w:ascii="Calibri" w:eastAsia="Times New Roman" w:hAnsi="Calibri" w:cs="Calibri"/>
          <w:color w:val="000000"/>
          <w:sz w:val="20"/>
          <w:szCs w:val="20"/>
        </w:rPr>
        <w:t xml:space="preserve"> consent is required.</w:t>
      </w:r>
    </w:p>
    <w:p w:rsidR="00591D57" w:rsidRPr="00E90717" w:rsidRDefault="00591D57" w:rsidP="00B87000">
      <w:pPr>
        <w:pStyle w:val="ListParagraph"/>
        <w:numPr>
          <w:ilvl w:val="0"/>
          <w:numId w:val="19"/>
        </w:numPr>
        <w:spacing w:after="0" w:line="240" w:lineRule="auto"/>
        <w:rPr>
          <w:rFonts w:ascii="Calibri" w:eastAsia="Times New Roman" w:hAnsi="Calibri" w:cs="Calibri"/>
          <w:b/>
          <w:bCs/>
          <w:color w:val="000000"/>
          <w:sz w:val="20"/>
          <w:szCs w:val="20"/>
        </w:rPr>
      </w:pPr>
      <w:r w:rsidRPr="00E90717">
        <w:rPr>
          <w:rFonts w:ascii="Calibri" w:eastAsia="Times New Roman" w:hAnsi="Calibri" w:cs="Calibri"/>
          <w:b/>
          <w:bCs/>
          <w:color w:val="000000"/>
          <w:sz w:val="20"/>
          <w:szCs w:val="20"/>
        </w:rPr>
        <w:t xml:space="preserve">Does the IFSP extension approach apply to review and annual meetings? </w:t>
      </w:r>
    </w:p>
    <w:p w:rsidR="00591D57" w:rsidRPr="00E90717" w:rsidRDefault="00591D57" w:rsidP="00591D57">
      <w:pPr>
        <w:tabs>
          <w:tab w:val="left" w:pos="10348"/>
        </w:tabs>
        <w:spacing w:after="0"/>
        <w:ind w:left="720"/>
        <w:rPr>
          <w:rFonts w:ascii="Calibri" w:eastAsia="Times New Roman" w:hAnsi="Calibri" w:cs="Calibri"/>
          <w:color w:val="000000"/>
          <w:sz w:val="20"/>
          <w:szCs w:val="20"/>
        </w:rPr>
      </w:pPr>
      <w:r w:rsidRPr="00E90717">
        <w:rPr>
          <w:rFonts w:ascii="Calibri" w:eastAsia="Times New Roman" w:hAnsi="Calibri" w:cs="Calibri"/>
          <w:color w:val="000000"/>
          <w:sz w:val="20"/>
          <w:szCs w:val="20"/>
        </w:rPr>
        <w:t>Yes, it applies to</w:t>
      </w:r>
      <w:r w:rsidR="002C5645">
        <w:rPr>
          <w:rFonts w:ascii="Calibri" w:eastAsia="Times New Roman" w:hAnsi="Calibri" w:cs="Calibri"/>
          <w:color w:val="000000"/>
          <w:sz w:val="20"/>
          <w:szCs w:val="20"/>
        </w:rPr>
        <w:t xml:space="preserve"> 6 month </w:t>
      </w:r>
      <w:r w:rsidR="002C5645" w:rsidRPr="00E90717">
        <w:rPr>
          <w:rFonts w:ascii="Calibri" w:eastAsia="Times New Roman" w:hAnsi="Calibri" w:cs="Calibri"/>
          <w:color w:val="000000"/>
          <w:sz w:val="20"/>
          <w:szCs w:val="20"/>
        </w:rPr>
        <w:t>reviews</w:t>
      </w:r>
      <w:r w:rsidRPr="00E90717">
        <w:rPr>
          <w:rFonts w:ascii="Calibri" w:eastAsia="Times New Roman" w:hAnsi="Calibri" w:cs="Calibri"/>
          <w:color w:val="000000"/>
          <w:sz w:val="20"/>
          <w:szCs w:val="20"/>
        </w:rPr>
        <w:t xml:space="preserve"> and annual</w:t>
      </w:r>
      <w:r w:rsidR="002C5645">
        <w:rPr>
          <w:rFonts w:ascii="Calibri" w:eastAsia="Times New Roman" w:hAnsi="Calibri" w:cs="Calibri"/>
          <w:color w:val="000000"/>
          <w:sz w:val="20"/>
          <w:szCs w:val="20"/>
        </w:rPr>
        <w:t xml:space="preserve"> review </w:t>
      </w:r>
      <w:r w:rsidR="002C5645" w:rsidRPr="00E90717">
        <w:rPr>
          <w:rFonts w:ascii="Calibri" w:eastAsia="Times New Roman" w:hAnsi="Calibri" w:cs="Calibri"/>
          <w:color w:val="000000"/>
          <w:sz w:val="20"/>
          <w:szCs w:val="20"/>
        </w:rPr>
        <w:t>meetings</w:t>
      </w:r>
      <w:r w:rsidRPr="00E90717">
        <w:rPr>
          <w:rFonts w:ascii="Calibri" w:eastAsia="Times New Roman" w:hAnsi="Calibri" w:cs="Calibri"/>
          <w:color w:val="000000"/>
          <w:sz w:val="20"/>
          <w:szCs w:val="20"/>
        </w:rPr>
        <w:t xml:space="preserve"> between August 1</w:t>
      </w:r>
      <w:r w:rsidRPr="00E90717">
        <w:rPr>
          <w:rFonts w:ascii="Calibri" w:eastAsia="Times New Roman" w:hAnsi="Calibri" w:cs="Calibri"/>
          <w:color w:val="000000"/>
          <w:sz w:val="20"/>
          <w:szCs w:val="20"/>
          <w:vertAlign w:val="superscript"/>
        </w:rPr>
        <w:t>st</w:t>
      </w:r>
      <w:r w:rsidRPr="00E90717">
        <w:rPr>
          <w:rFonts w:ascii="Calibri" w:eastAsia="Times New Roman" w:hAnsi="Calibri" w:cs="Calibri"/>
          <w:color w:val="000000"/>
          <w:sz w:val="20"/>
          <w:szCs w:val="20"/>
        </w:rPr>
        <w:t xml:space="preserve"> and October 15th. If the parent agrees to extend their child’s IFSP, the OSC updates the relevant sections of the IFSP and submits the cloned IFSP with parent</w:t>
      </w:r>
      <w:r w:rsidR="002C5645">
        <w:rPr>
          <w:rFonts w:ascii="Calibri" w:eastAsia="Times New Roman" w:hAnsi="Calibri" w:cs="Calibri"/>
          <w:color w:val="000000"/>
          <w:sz w:val="20"/>
          <w:szCs w:val="20"/>
        </w:rPr>
        <w:t>al</w:t>
      </w:r>
      <w:r w:rsidRPr="00E90717">
        <w:rPr>
          <w:rFonts w:ascii="Calibri" w:eastAsia="Times New Roman" w:hAnsi="Calibri" w:cs="Calibri"/>
          <w:color w:val="000000"/>
          <w:sz w:val="20"/>
          <w:szCs w:val="20"/>
        </w:rPr>
        <w:t xml:space="preserve"> </w:t>
      </w:r>
      <w:r w:rsidR="003A7049" w:rsidRPr="00E90717">
        <w:rPr>
          <w:rFonts w:ascii="Calibri" w:eastAsia="Times New Roman" w:hAnsi="Calibri" w:cs="Calibri"/>
          <w:color w:val="000000"/>
          <w:sz w:val="20"/>
          <w:szCs w:val="20"/>
        </w:rPr>
        <w:t>consent</w:t>
      </w:r>
      <w:r w:rsidR="002C5645">
        <w:rPr>
          <w:rFonts w:ascii="Calibri" w:eastAsia="Times New Roman" w:hAnsi="Calibri" w:cs="Calibri"/>
          <w:color w:val="000000"/>
          <w:sz w:val="20"/>
          <w:szCs w:val="20"/>
        </w:rPr>
        <w:t xml:space="preserve"> to the EIOD.</w:t>
      </w:r>
    </w:p>
    <w:p w:rsidR="003A7049" w:rsidRPr="00E90717" w:rsidRDefault="003A7049" w:rsidP="00591D57">
      <w:pPr>
        <w:tabs>
          <w:tab w:val="left" w:pos="10348"/>
        </w:tabs>
        <w:spacing w:after="0"/>
        <w:ind w:left="720"/>
        <w:rPr>
          <w:rFonts w:ascii="Calibri" w:eastAsia="Times New Roman" w:hAnsi="Calibri" w:cs="Calibri"/>
          <w:color w:val="000000"/>
          <w:sz w:val="20"/>
          <w:szCs w:val="20"/>
        </w:rPr>
      </w:pPr>
    </w:p>
    <w:p w:rsidR="00591D57" w:rsidRPr="00E90717" w:rsidRDefault="00591D57" w:rsidP="00B87000">
      <w:pPr>
        <w:pStyle w:val="ListParagraph"/>
        <w:numPr>
          <w:ilvl w:val="0"/>
          <w:numId w:val="19"/>
        </w:numPr>
        <w:spacing w:after="0" w:line="240" w:lineRule="auto"/>
        <w:rPr>
          <w:rFonts w:ascii="Calibri" w:eastAsia="Times New Roman" w:hAnsi="Calibri" w:cs="Calibri"/>
          <w:b/>
          <w:bCs/>
          <w:color w:val="000000"/>
          <w:sz w:val="20"/>
          <w:szCs w:val="20"/>
        </w:rPr>
      </w:pPr>
      <w:r w:rsidRPr="00E90717">
        <w:rPr>
          <w:rFonts w:ascii="Calibri" w:eastAsia="Times New Roman" w:hAnsi="Calibri" w:cs="Calibri"/>
          <w:b/>
          <w:bCs/>
          <w:color w:val="000000"/>
          <w:sz w:val="20"/>
          <w:szCs w:val="20"/>
        </w:rPr>
        <w:t xml:space="preserve">Will the </w:t>
      </w:r>
      <w:r w:rsidR="00AA66EB" w:rsidRPr="00E90717">
        <w:rPr>
          <w:rFonts w:ascii="Calibri" w:eastAsia="Times New Roman" w:hAnsi="Calibri" w:cs="Calibri"/>
          <w:b/>
          <w:bCs/>
          <w:color w:val="000000"/>
          <w:sz w:val="20"/>
          <w:szCs w:val="20"/>
        </w:rPr>
        <w:t>EIOD</w:t>
      </w:r>
      <w:r w:rsidRPr="00E90717">
        <w:rPr>
          <w:rFonts w:ascii="Calibri" w:eastAsia="Times New Roman" w:hAnsi="Calibri" w:cs="Calibri"/>
          <w:b/>
          <w:bCs/>
          <w:color w:val="000000"/>
          <w:sz w:val="20"/>
          <w:szCs w:val="20"/>
        </w:rPr>
        <w:t xml:space="preserve"> schedule IFSP meetings within the stipulated timelines?</w:t>
      </w:r>
    </w:p>
    <w:p w:rsidR="00591D57" w:rsidRPr="00E90717" w:rsidRDefault="00591D57" w:rsidP="00B87000">
      <w:pPr>
        <w:pStyle w:val="ListParagraph"/>
        <w:numPr>
          <w:ilvl w:val="0"/>
          <w:numId w:val="26"/>
        </w:numPr>
        <w:spacing w:after="0" w:line="240" w:lineRule="auto"/>
        <w:rPr>
          <w:rFonts w:ascii="Calibri" w:eastAsia="Times New Roman" w:hAnsi="Calibri" w:cs="Calibri"/>
          <w:color w:val="000000"/>
          <w:sz w:val="20"/>
          <w:szCs w:val="20"/>
        </w:rPr>
      </w:pPr>
      <w:r w:rsidRPr="00E90717">
        <w:rPr>
          <w:rFonts w:ascii="Calibri" w:eastAsia="Times New Roman" w:hAnsi="Calibri" w:cs="Calibri"/>
          <w:color w:val="000000"/>
          <w:sz w:val="20"/>
          <w:szCs w:val="20"/>
        </w:rPr>
        <w:t xml:space="preserve">If the child’s IFSP has never been extended before, and the </w:t>
      </w:r>
      <w:r w:rsidR="002C5645">
        <w:rPr>
          <w:rFonts w:ascii="Calibri" w:eastAsia="Times New Roman" w:hAnsi="Calibri" w:cs="Calibri"/>
          <w:color w:val="000000"/>
          <w:sz w:val="20"/>
          <w:szCs w:val="20"/>
        </w:rPr>
        <w:t>parental</w:t>
      </w:r>
      <w:r w:rsidRPr="00E90717">
        <w:rPr>
          <w:rFonts w:ascii="Calibri" w:eastAsia="Times New Roman" w:hAnsi="Calibri" w:cs="Calibri"/>
          <w:color w:val="000000"/>
          <w:sz w:val="20"/>
          <w:szCs w:val="20"/>
        </w:rPr>
        <w:t xml:space="preserve"> co</w:t>
      </w:r>
      <w:r w:rsidR="003A7049" w:rsidRPr="00E90717">
        <w:rPr>
          <w:rFonts w:ascii="Calibri" w:eastAsia="Times New Roman" w:hAnsi="Calibri" w:cs="Calibri"/>
          <w:color w:val="000000"/>
          <w:sz w:val="20"/>
          <w:szCs w:val="20"/>
        </w:rPr>
        <w:t xml:space="preserve">nsent, the IFSP will be </w:t>
      </w:r>
      <w:r w:rsidR="00DB08AC" w:rsidRPr="00E90717">
        <w:rPr>
          <w:rFonts w:ascii="Calibri" w:eastAsia="Times New Roman" w:hAnsi="Calibri" w:cs="Calibri"/>
          <w:color w:val="000000"/>
          <w:sz w:val="20"/>
          <w:szCs w:val="20"/>
        </w:rPr>
        <w:t>cloned and</w:t>
      </w:r>
      <w:r w:rsidRPr="00E90717">
        <w:rPr>
          <w:rFonts w:ascii="Calibri" w:eastAsia="Times New Roman" w:hAnsi="Calibri" w:cs="Calibri"/>
          <w:color w:val="000000"/>
          <w:sz w:val="20"/>
          <w:szCs w:val="20"/>
        </w:rPr>
        <w:t xml:space="preserve"> no meeting will be held.</w:t>
      </w:r>
    </w:p>
    <w:p w:rsidR="00591D57" w:rsidRPr="00E90717" w:rsidRDefault="00591D57" w:rsidP="00B87000">
      <w:pPr>
        <w:pStyle w:val="ListParagraph"/>
        <w:numPr>
          <w:ilvl w:val="0"/>
          <w:numId w:val="26"/>
        </w:numPr>
        <w:spacing w:after="0" w:line="240" w:lineRule="auto"/>
        <w:rPr>
          <w:rFonts w:ascii="Calibri" w:eastAsia="Times New Roman" w:hAnsi="Calibri" w:cs="Calibri"/>
          <w:color w:val="000000"/>
          <w:sz w:val="20"/>
          <w:szCs w:val="20"/>
        </w:rPr>
      </w:pPr>
      <w:r w:rsidRPr="00E90717">
        <w:rPr>
          <w:rFonts w:ascii="Calibri" w:eastAsia="Times New Roman" w:hAnsi="Calibri" w:cs="Calibri"/>
          <w:color w:val="000000"/>
          <w:sz w:val="20"/>
          <w:szCs w:val="20"/>
        </w:rPr>
        <w:t>For all other children, IFSP meetings will be scheduled as needed through September 27, 2024.</w:t>
      </w:r>
    </w:p>
    <w:p w:rsidR="00591D57" w:rsidRPr="00E90717" w:rsidRDefault="00591D57" w:rsidP="00B87000">
      <w:pPr>
        <w:pStyle w:val="ListParagraph"/>
        <w:numPr>
          <w:ilvl w:val="0"/>
          <w:numId w:val="26"/>
        </w:numPr>
        <w:spacing w:after="0" w:line="240" w:lineRule="auto"/>
        <w:rPr>
          <w:rFonts w:ascii="Calibri" w:eastAsia="Times New Roman" w:hAnsi="Calibri" w:cs="Calibri"/>
          <w:color w:val="000000"/>
          <w:sz w:val="20"/>
          <w:szCs w:val="20"/>
        </w:rPr>
      </w:pPr>
      <w:r w:rsidRPr="00E90717">
        <w:rPr>
          <w:rFonts w:ascii="Calibri" w:eastAsia="Times New Roman" w:hAnsi="Calibri" w:cs="Calibri"/>
          <w:color w:val="000000"/>
          <w:sz w:val="20"/>
          <w:szCs w:val="20"/>
        </w:rPr>
        <w:t xml:space="preserve">The </w:t>
      </w:r>
      <w:r w:rsidR="00AA66EB" w:rsidRPr="00E90717">
        <w:rPr>
          <w:rFonts w:ascii="Calibri" w:eastAsia="Times New Roman" w:hAnsi="Calibri" w:cs="Calibri"/>
          <w:color w:val="000000"/>
          <w:sz w:val="20"/>
          <w:szCs w:val="20"/>
        </w:rPr>
        <w:t>EIOD</w:t>
      </w:r>
      <w:r w:rsidRPr="00E90717">
        <w:rPr>
          <w:rFonts w:ascii="Calibri" w:eastAsia="Times New Roman" w:hAnsi="Calibri" w:cs="Calibri"/>
          <w:color w:val="000000"/>
          <w:sz w:val="20"/>
          <w:szCs w:val="20"/>
        </w:rPr>
        <w:t xml:space="preserve"> will work with service coordinators to monitor IFSP end dates and ensure that cases are properly extended or IFSP meetings are held.</w:t>
      </w:r>
    </w:p>
    <w:p w:rsidR="00591D57" w:rsidRPr="00E90717" w:rsidRDefault="00591D57" w:rsidP="00591D57">
      <w:pPr>
        <w:pStyle w:val="ListParagraph"/>
        <w:rPr>
          <w:rFonts w:ascii="Calibri" w:eastAsia="Times New Roman" w:hAnsi="Calibri" w:cs="Calibri"/>
          <w:b/>
          <w:bCs/>
          <w:color w:val="000000"/>
          <w:sz w:val="20"/>
          <w:szCs w:val="20"/>
          <w:highlight w:val="yellow"/>
        </w:rPr>
      </w:pPr>
    </w:p>
    <w:p w:rsidR="00591D57" w:rsidRPr="00E90717" w:rsidRDefault="00591D57" w:rsidP="00B87000">
      <w:pPr>
        <w:pStyle w:val="ListParagraph"/>
        <w:numPr>
          <w:ilvl w:val="0"/>
          <w:numId w:val="19"/>
        </w:numPr>
        <w:spacing w:after="0" w:line="240" w:lineRule="auto"/>
        <w:rPr>
          <w:rFonts w:ascii="Calibri" w:eastAsia="Times New Roman" w:hAnsi="Calibri" w:cs="Calibri"/>
          <w:b/>
          <w:bCs/>
          <w:color w:val="000000"/>
          <w:sz w:val="20"/>
          <w:szCs w:val="20"/>
        </w:rPr>
      </w:pPr>
      <w:r w:rsidRPr="00E90717">
        <w:rPr>
          <w:rFonts w:ascii="Calibri" w:eastAsia="Times New Roman" w:hAnsi="Calibri" w:cs="Calibri"/>
          <w:b/>
          <w:bCs/>
          <w:color w:val="000000"/>
          <w:sz w:val="20"/>
          <w:szCs w:val="20"/>
        </w:rPr>
        <w:t xml:space="preserve">Can annual reviews still be scheduled before September 27, 2024?  </w:t>
      </w:r>
    </w:p>
    <w:p w:rsidR="00591D57" w:rsidRPr="00E90717" w:rsidRDefault="00591D57" w:rsidP="00591D57">
      <w:pPr>
        <w:ind w:left="720"/>
        <w:rPr>
          <w:rFonts w:ascii="Calibri" w:eastAsia="Times New Roman" w:hAnsi="Calibri" w:cs="Calibri"/>
          <w:color w:val="000000"/>
          <w:sz w:val="20"/>
          <w:szCs w:val="20"/>
        </w:rPr>
      </w:pPr>
      <w:r w:rsidRPr="00E90717">
        <w:rPr>
          <w:rFonts w:ascii="Calibri" w:eastAsia="Times New Roman" w:hAnsi="Calibri" w:cs="Calibri"/>
          <w:color w:val="000000"/>
          <w:sz w:val="20"/>
          <w:szCs w:val="20"/>
        </w:rPr>
        <w:t xml:space="preserve">Yes, annual reviews can be scheduled. However, the SC must consult with the EIOD or the </w:t>
      </w:r>
      <w:r w:rsidR="00AA66EB" w:rsidRPr="00E90717">
        <w:rPr>
          <w:rFonts w:ascii="Calibri" w:eastAsia="Times New Roman" w:hAnsi="Calibri" w:cs="Calibri"/>
          <w:color w:val="000000"/>
          <w:sz w:val="20"/>
          <w:szCs w:val="20"/>
        </w:rPr>
        <w:t>EI Supervisor to</w:t>
      </w:r>
      <w:r w:rsidRPr="00E90717">
        <w:rPr>
          <w:rFonts w:ascii="Calibri" w:eastAsia="Times New Roman" w:hAnsi="Calibri" w:cs="Calibri"/>
          <w:color w:val="000000"/>
          <w:sz w:val="20"/>
          <w:szCs w:val="20"/>
        </w:rPr>
        <w:t xml:space="preserve"> determine an approach for any case where the IFSP period ends between August 1</w:t>
      </w:r>
      <w:r w:rsidRPr="00E90717">
        <w:rPr>
          <w:rFonts w:ascii="Calibri" w:eastAsia="Times New Roman" w:hAnsi="Calibri" w:cs="Calibri"/>
          <w:color w:val="000000"/>
          <w:sz w:val="20"/>
          <w:szCs w:val="20"/>
          <w:vertAlign w:val="superscript"/>
        </w:rPr>
        <w:t>st</w:t>
      </w:r>
      <w:r w:rsidRPr="00E90717">
        <w:rPr>
          <w:rFonts w:ascii="Calibri" w:eastAsia="Times New Roman" w:hAnsi="Calibri" w:cs="Calibri"/>
          <w:color w:val="000000"/>
          <w:sz w:val="20"/>
          <w:szCs w:val="20"/>
        </w:rPr>
        <w:t xml:space="preserve"> and October 15</w:t>
      </w:r>
      <w:r w:rsidRPr="00E90717">
        <w:rPr>
          <w:rFonts w:ascii="Calibri" w:eastAsia="Times New Roman" w:hAnsi="Calibri" w:cs="Calibri"/>
          <w:color w:val="000000"/>
          <w:sz w:val="20"/>
          <w:szCs w:val="20"/>
          <w:vertAlign w:val="superscript"/>
        </w:rPr>
        <w:t>th</w:t>
      </w:r>
      <w:r w:rsidRPr="00E90717">
        <w:rPr>
          <w:rFonts w:ascii="Calibri" w:eastAsia="Times New Roman" w:hAnsi="Calibri" w:cs="Calibri"/>
          <w:color w:val="000000"/>
          <w:sz w:val="20"/>
          <w:szCs w:val="20"/>
        </w:rPr>
        <w:t>.</w:t>
      </w:r>
    </w:p>
    <w:p w:rsidR="00591D57" w:rsidRPr="00E90717" w:rsidRDefault="00591D57" w:rsidP="00B87000">
      <w:pPr>
        <w:pStyle w:val="ListParagraph"/>
        <w:numPr>
          <w:ilvl w:val="0"/>
          <w:numId w:val="19"/>
        </w:numPr>
        <w:spacing w:after="0" w:line="240" w:lineRule="auto"/>
        <w:rPr>
          <w:rFonts w:ascii="Calibri" w:eastAsia="Times New Roman" w:hAnsi="Calibri" w:cs="Calibri"/>
          <w:b/>
          <w:bCs/>
          <w:color w:val="000000"/>
          <w:sz w:val="20"/>
          <w:szCs w:val="20"/>
        </w:rPr>
      </w:pPr>
      <w:r w:rsidRPr="00E90717">
        <w:rPr>
          <w:rFonts w:ascii="Calibri" w:eastAsia="Times New Roman" w:hAnsi="Calibri" w:cs="Calibri"/>
          <w:b/>
          <w:bCs/>
          <w:color w:val="000000"/>
          <w:sz w:val="20"/>
          <w:szCs w:val="20"/>
        </w:rPr>
        <w:t xml:space="preserve">How does the SC request an extension for 6 months, since NYEIS only extends an IFSP for 30 days?  </w:t>
      </w:r>
    </w:p>
    <w:p w:rsidR="00591D57" w:rsidRPr="00E90717" w:rsidRDefault="00591D57" w:rsidP="00591D57">
      <w:pPr>
        <w:ind w:left="720"/>
        <w:rPr>
          <w:rFonts w:ascii="Calibri" w:eastAsia="Times New Roman" w:hAnsi="Calibri" w:cs="Calibri"/>
          <w:color w:val="000000"/>
          <w:sz w:val="20"/>
          <w:szCs w:val="20"/>
        </w:rPr>
      </w:pPr>
      <w:r w:rsidRPr="00E90717">
        <w:rPr>
          <w:rFonts w:ascii="Calibri" w:eastAsia="Times New Roman" w:hAnsi="Calibri" w:cs="Calibri"/>
          <w:color w:val="000000"/>
          <w:sz w:val="20"/>
          <w:szCs w:val="20"/>
        </w:rPr>
        <w:t xml:space="preserve">Do not use the extend feature in NYEIS. Use the clone feature. </w:t>
      </w:r>
    </w:p>
    <w:p w:rsidR="00591D57" w:rsidRPr="00E90717" w:rsidRDefault="00591D57" w:rsidP="00B87000">
      <w:pPr>
        <w:pStyle w:val="ListParagraph"/>
        <w:numPr>
          <w:ilvl w:val="0"/>
          <w:numId w:val="19"/>
        </w:numPr>
        <w:spacing w:after="0" w:line="240" w:lineRule="auto"/>
        <w:rPr>
          <w:rFonts w:ascii="Calibri" w:eastAsia="Times New Roman" w:hAnsi="Calibri" w:cs="Calibri"/>
          <w:b/>
          <w:bCs/>
          <w:color w:val="000000"/>
          <w:sz w:val="20"/>
          <w:szCs w:val="20"/>
        </w:rPr>
      </w:pPr>
      <w:r w:rsidRPr="00E90717">
        <w:rPr>
          <w:rFonts w:ascii="Calibri" w:eastAsia="Times New Roman" w:hAnsi="Calibri" w:cs="Calibri"/>
          <w:b/>
          <w:bCs/>
          <w:color w:val="000000"/>
          <w:sz w:val="20"/>
          <w:szCs w:val="20"/>
        </w:rPr>
        <w:t>What does “all other children” mean for extensions when referenced in the Ongoing IFSP section of the cutover plan?</w:t>
      </w:r>
    </w:p>
    <w:p w:rsidR="00591D57" w:rsidRPr="00E90717" w:rsidRDefault="00591D57" w:rsidP="00591D57">
      <w:pPr>
        <w:ind w:left="720"/>
        <w:rPr>
          <w:rFonts w:ascii="Calibri" w:eastAsia="Times New Roman" w:hAnsi="Calibri" w:cs="Calibri"/>
          <w:color w:val="000000"/>
          <w:sz w:val="20"/>
          <w:szCs w:val="20"/>
        </w:rPr>
      </w:pPr>
      <w:r w:rsidRPr="00E90717">
        <w:rPr>
          <w:rFonts w:ascii="Calibri" w:eastAsia="Times New Roman" w:hAnsi="Calibri" w:cs="Calibri"/>
          <w:color w:val="000000"/>
          <w:sz w:val="20"/>
          <w:szCs w:val="20"/>
        </w:rPr>
        <w:t xml:space="preserve">These are all children who have an IFSP that is expiring between August 1st and September 30th who are not aging out. </w:t>
      </w:r>
    </w:p>
    <w:p w:rsidR="00591D57" w:rsidRPr="00E90717" w:rsidRDefault="00591D57" w:rsidP="00B87000">
      <w:pPr>
        <w:pStyle w:val="ListParagraph"/>
        <w:numPr>
          <w:ilvl w:val="0"/>
          <w:numId w:val="19"/>
        </w:numPr>
        <w:spacing w:after="0" w:line="240" w:lineRule="auto"/>
        <w:rPr>
          <w:rFonts w:ascii="Calibri" w:eastAsia="Times New Roman" w:hAnsi="Calibri" w:cs="Calibri"/>
          <w:b/>
          <w:bCs/>
          <w:color w:val="000000"/>
          <w:sz w:val="20"/>
          <w:szCs w:val="20"/>
        </w:rPr>
      </w:pPr>
      <w:r w:rsidRPr="00E90717">
        <w:rPr>
          <w:rFonts w:ascii="Calibri" w:eastAsia="Times New Roman" w:hAnsi="Calibri" w:cs="Calibri"/>
          <w:b/>
          <w:bCs/>
          <w:color w:val="000000"/>
          <w:sz w:val="20"/>
          <w:szCs w:val="20"/>
        </w:rPr>
        <w:t xml:space="preserve">What if the parent/guardian does not agree with extending their child’s IFSP because they don’t want to continue with services? </w:t>
      </w:r>
    </w:p>
    <w:p w:rsidR="00591D57" w:rsidRDefault="00591D57" w:rsidP="00591D57">
      <w:pPr>
        <w:ind w:left="720"/>
        <w:rPr>
          <w:rFonts w:ascii="Calibri" w:eastAsia="Times New Roman" w:hAnsi="Calibri" w:cs="Calibri"/>
          <w:color w:val="000000"/>
          <w:sz w:val="20"/>
          <w:szCs w:val="20"/>
        </w:rPr>
      </w:pPr>
      <w:r w:rsidRPr="00E90717">
        <w:rPr>
          <w:rFonts w:ascii="Calibri" w:eastAsia="Times New Roman" w:hAnsi="Calibri" w:cs="Calibri"/>
          <w:color w:val="000000"/>
          <w:sz w:val="20"/>
          <w:szCs w:val="20"/>
        </w:rPr>
        <w:t xml:space="preserve">In this case, the service coordinator should initiate the closure process. </w:t>
      </w:r>
      <w:r w:rsidR="002C5645">
        <w:rPr>
          <w:rFonts w:ascii="Calibri" w:eastAsia="Times New Roman" w:hAnsi="Calibri" w:cs="Calibri"/>
          <w:color w:val="000000"/>
          <w:sz w:val="20"/>
          <w:szCs w:val="20"/>
        </w:rPr>
        <w:t xml:space="preserve"> The EIOD will close the case.</w:t>
      </w:r>
    </w:p>
    <w:p w:rsidR="00E90717" w:rsidRDefault="00E90717" w:rsidP="00591D57">
      <w:pPr>
        <w:ind w:left="720"/>
        <w:rPr>
          <w:rFonts w:ascii="Calibri" w:eastAsia="Times New Roman" w:hAnsi="Calibri" w:cs="Calibri"/>
          <w:color w:val="000000"/>
          <w:sz w:val="20"/>
          <w:szCs w:val="20"/>
        </w:rPr>
      </w:pPr>
    </w:p>
    <w:p w:rsidR="00E90717" w:rsidRDefault="00E90717" w:rsidP="00591D57">
      <w:pPr>
        <w:ind w:left="720"/>
        <w:rPr>
          <w:rFonts w:ascii="Calibri" w:eastAsia="Times New Roman" w:hAnsi="Calibri" w:cs="Calibri"/>
          <w:color w:val="000000"/>
          <w:sz w:val="20"/>
          <w:szCs w:val="20"/>
        </w:rPr>
      </w:pPr>
    </w:p>
    <w:p w:rsidR="00E90717" w:rsidRPr="00E90717" w:rsidRDefault="00E90717" w:rsidP="00E90717">
      <w:pPr>
        <w:rPr>
          <w:rFonts w:ascii="Calibri" w:eastAsia="Times New Roman" w:hAnsi="Calibri" w:cs="Calibri"/>
          <w:color w:val="000000"/>
          <w:sz w:val="20"/>
          <w:szCs w:val="20"/>
        </w:rPr>
      </w:pPr>
    </w:p>
    <w:p w:rsidR="00591D57" w:rsidRPr="00E90717" w:rsidRDefault="00591D57" w:rsidP="00B87000">
      <w:pPr>
        <w:pStyle w:val="ListParagraph"/>
        <w:numPr>
          <w:ilvl w:val="0"/>
          <w:numId w:val="17"/>
        </w:numPr>
        <w:spacing w:after="0" w:line="240" w:lineRule="auto"/>
        <w:rPr>
          <w:b/>
          <w:bCs/>
          <w:sz w:val="20"/>
          <w:szCs w:val="20"/>
          <w:u w:val="single"/>
        </w:rPr>
      </w:pPr>
      <w:r w:rsidRPr="00E90717">
        <w:rPr>
          <w:b/>
          <w:bCs/>
          <w:sz w:val="20"/>
          <w:szCs w:val="20"/>
          <w:u w:val="single"/>
        </w:rPr>
        <w:t>Amendments and Service Changes</w:t>
      </w:r>
    </w:p>
    <w:p w:rsidR="00591D57" w:rsidRPr="00E90717" w:rsidRDefault="00591D57" w:rsidP="00591D57">
      <w:pPr>
        <w:pStyle w:val="ListParagraph"/>
        <w:rPr>
          <w:b/>
          <w:bCs/>
          <w:sz w:val="20"/>
          <w:szCs w:val="20"/>
        </w:rPr>
      </w:pPr>
    </w:p>
    <w:p w:rsidR="00591D57" w:rsidRPr="00E90717" w:rsidRDefault="00591D57" w:rsidP="00B87000">
      <w:pPr>
        <w:pStyle w:val="ListParagraph"/>
        <w:numPr>
          <w:ilvl w:val="0"/>
          <w:numId w:val="16"/>
        </w:numPr>
        <w:spacing w:after="0" w:line="240" w:lineRule="auto"/>
        <w:rPr>
          <w:rFonts w:eastAsia="Times New Roman" w:cstheme="minorHAnsi"/>
          <w:b/>
          <w:bCs/>
          <w:color w:val="000000"/>
          <w:sz w:val="20"/>
          <w:szCs w:val="20"/>
        </w:rPr>
      </w:pPr>
      <w:r w:rsidRPr="00E90717">
        <w:rPr>
          <w:rFonts w:eastAsia="Times New Roman" w:cstheme="minorHAnsi"/>
          <w:b/>
          <w:bCs/>
          <w:color w:val="000000"/>
          <w:sz w:val="20"/>
          <w:szCs w:val="20"/>
        </w:rPr>
        <w:t xml:space="preserve">What will happen to new authorizations that come through in the cutover week before EI Hub launches, while NYEIS is not active? </w:t>
      </w:r>
    </w:p>
    <w:p w:rsidR="00591D57" w:rsidRPr="00E90717" w:rsidRDefault="00591D57" w:rsidP="00591D57">
      <w:pPr>
        <w:ind w:left="720"/>
        <w:rPr>
          <w:rFonts w:cstheme="minorHAnsi"/>
          <w:sz w:val="20"/>
          <w:szCs w:val="20"/>
        </w:rPr>
      </w:pPr>
      <w:r w:rsidRPr="00E90717">
        <w:rPr>
          <w:rFonts w:cstheme="minorHAnsi"/>
          <w:sz w:val="20"/>
          <w:szCs w:val="20"/>
        </w:rPr>
        <w:t>No service authorizations will come through during the cutover from</w:t>
      </w:r>
      <w:r w:rsidRPr="00E90717">
        <w:rPr>
          <w:sz w:val="20"/>
          <w:szCs w:val="20"/>
        </w:rPr>
        <w:t xml:space="preserve"> Monday, October 7 through Monday, October 14</w:t>
      </w:r>
      <w:r w:rsidRPr="00E90717">
        <w:rPr>
          <w:rFonts w:cstheme="minorHAnsi"/>
          <w:sz w:val="20"/>
          <w:szCs w:val="20"/>
        </w:rPr>
        <w:t xml:space="preserve">. That is because NYEIS will only be available in read-only status, meaning no information can be added or changed.   </w:t>
      </w:r>
      <w:r w:rsidR="0062459C" w:rsidRPr="00E90717">
        <w:rPr>
          <w:rFonts w:cstheme="minorHAnsi"/>
          <w:sz w:val="20"/>
          <w:szCs w:val="20"/>
        </w:rPr>
        <w:t>WC will</w:t>
      </w:r>
      <w:r w:rsidRPr="00E90717">
        <w:rPr>
          <w:rFonts w:cstheme="minorHAnsi"/>
          <w:sz w:val="20"/>
          <w:szCs w:val="20"/>
        </w:rPr>
        <w:t xml:space="preserve"> NOT be issuing any paper service authorizations during the cutover </w:t>
      </w:r>
      <w:r w:rsidRPr="00E90717">
        <w:rPr>
          <w:rFonts w:cstheme="minorHAnsi"/>
          <w:b/>
          <w:bCs/>
          <w:sz w:val="20"/>
          <w:szCs w:val="20"/>
        </w:rPr>
        <w:t>except for</w:t>
      </w:r>
      <w:r w:rsidRPr="00E90717">
        <w:rPr>
          <w:rFonts w:cstheme="minorHAnsi"/>
          <w:sz w:val="20"/>
          <w:szCs w:val="20"/>
        </w:rPr>
        <w:t xml:space="preserve"> children who are transitioning to Part B. For those children, the</w:t>
      </w:r>
      <w:r w:rsidR="0062459C" w:rsidRPr="00E90717">
        <w:rPr>
          <w:rFonts w:cstheme="minorHAnsi"/>
          <w:sz w:val="20"/>
          <w:szCs w:val="20"/>
        </w:rPr>
        <w:t xml:space="preserve"> </w:t>
      </w:r>
      <w:r w:rsidR="00AA66EB" w:rsidRPr="00E90717">
        <w:rPr>
          <w:rFonts w:cstheme="minorHAnsi"/>
          <w:sz w:val="20"/>
          <w:szCs w:val="20"/>
        </w:rPr>
        <w:t>EIOD</w:t>
      </w:r>
      <w:r w:rsidRPr="00E90717">
        <w:rPr>
          <w:rFonts w:cstheme="minorHAnsi"/>
          <w:sz w:val="20"/>
          <w:szCs w:val="20"/>
        </w:rPr>
        <w:t xml:space="preserve"> will work with the service coordinator to ensure that the service provider agencies have the service authorization in hand. They will be sent to providers via Secure File Transfer. </w:t>
      </w:r>
    </w:p>
    <w:p w:rsidR="00591D57" w:rsidRPr="00E90717" w:rsidRDefault="00591D57" w:rsidP="00B87000">
      <w:pPr>
        <w:pStyle w:val="ListParagraph"/>
        <w:numPr>
          <w:ilvl w:val="0"/>
          <w:numId w:val="16"/>
        </w:numPr>
        <w:spacing w:after="0" w:line="240" w:lineRule="auto"/>
        <w:rPr>
          <w:rFonts w:cstheme="minorHAnsi"/>
          <w:b/>
          <w:bCs/>
          <w:color w:val="000000"/>
          <w:sz w:val="20"/>
          <w:szCs w:val="20"/>
        </w:rPr>
      </w:pPr>
      <w:r w:rsidRPr="00E90717">
        <w:rPr>
          <w:rFonts w:cstheme="minorHAnsi"/>
          <w:b/>
          <w:bCs/>
          <w:sz w:val="20"/>
          <w:szCs w:val="20"/>
        </w:rPr>
        <w:t xml:space="preserve">For children who have had a supplemental evaluation and there is a recommendation for additional services, can the SC do the meeting and submit for approval, or do they need a meeting with the EIOD? </w:t>
      </w:r>
    </w:p>
    <w:p w:rsidR="00591D57" w:rsidRPr="00E90717" w:rsidRDefault="00591D57" w:rsidP="00591D57">
      <w:pPr>
        <w:ind w:left="720"/>
        <w:rPr>
          <w:rFonts w:cstheme="minorHAnsi"/>
          <w:sz w:val="20"/>
          <w:szCs w:val="20"/>
        </w:rPr>
      </w:pPr>
      <w:r w:rsidRPr="00E90717">
        <w:rPr>
          <w:rFonts w:cstheme="minorHAnsi"/>
          <w:sz w:val="20"/>
          <w:szCs w:val="20"/>
        </w:rPr>
        <w:t xml:space="preserve">The service coordinator must have a conversation with the EIOD or </w:t>
      </w:r>
      <w:r w:rsidR="0062459C" w:rsidRPr="00E90717">
        <w:rPr>
          <w:rFonts w:cstheme="minorHAnsi"/>
          <w:sz w:val="20"/>
          <w:szCs w:val="20"/>
        </w:rPr>
        <w:t xml:space="preserve">EI Supervisor </w:t>
      </w:r>
      <w:r w:rsidRPr="00E90717">
        <w:rPr>
          <w:rFonts w:cstheme="minorHAnsi"/>
          <w:sz w:val="20"/>
          <w:szCs w:val="20"/>
        </w:rPr>
        <w:t>to dete</w:t>
      </w:r>
      <w:r w:rsidR="0062459C" w:rsidRPr="00E90717">
        <w:rPr>
          <w:rFonts w:cstheme="minorHAnsi"/>
          <w:sz w:val="20"/>
          <w:szCs w:val="20"/>
        </w:rPr>
        <w:t>rmine if a meeting is</w:t>
      </w:r>
      <w:r w:rsidRPr="00E90717">
        <w:rPr>
          <w:rFonts w:cstheme="minorHAnsi"/>
          <w:sz w:val="20"/>
          <w:szCs w:val="20"/>
        </w:rPr>
        <w:t xml:space="preserve"> needed</w:t>
      </w:r>
      <w:r w:rsidR="0062459C" w:rsidRPr="00E90717">
        <w:rPr>
          <w:rFonts w:cstheme="minorHAnsi"/>
          <w:sz w:val="20"/>
          <w:szCs w:val="20"/>
        </w:rPr>
        <w:t>;</w:t>
      </w:r>
      <w:r w:rsidRPr="00E90717">
        <w:rPr>
          <w:rFonts w:cstheme="minorHAnsi"/>
          <w:sz w:val="20"/>
          <w:szCs w:val="20"/>
        </w:rPr>
        <w:t xml:space="preserve"> and if</w:t>
      </w:r>
      <w:r w:rsidR="0062459C" w:rsidRPr="00E90717">
        <w:rPr>
          <w:rFonts w:cstheme="minorHAnsi"/>
          <w:sz w:val="20"/>
          <w:szCs w:val="20"/>
        </w:rPr>
        <w:t xml:space="preserve"> needed the EIOD will ensure a meeting is scheduled to amend the existing</w:t>
      </w:r>
      <w:r w:rsidRPr="00E90717">
        <w:rPr>
          <w:rFonts w:cstheme="minorHAnsi"/>
          <w:sz w:val="20"/>
          <w:szCs w:val="20"/>
        </w:rPr>
        <w:t xml:space="preserve"> IFSP</w:t>
      </w:r>
      <w:r w:rsidR="0062459C" w:rsidRPr="00E90717">
        <w:rPr>
          <w:rFonts w:cstheme="minorHAnsi"/>
          <w:sz w:val="20"/>
          <w:szCs w:val="20"/>
        </w:rPr>
        <w:t>.</w:t>
      </w:r>
    </w:p>
    <w:p w:rsidR="00591D57" w:rsidRPr="00E90717" w:rsidRDefault="00591D57" w:rsidP="00591D57">
      <w:pPr>
        <w:spacing w:after="0"/>
        <w:ind w:left="720"/>
        <w:rPr>
          <w:rFonts w:cstheme="minorHAnsi"/>
          <w:b/>
          <w:bCs/>
          <w:color w:val="000000"/>
          <w:sz w:val="20"/>
          <w:szCs w:val="20"/>
        </w:rPr>
      </w:pPr>
      <w:r w:rsidRPr="00E90717">
        <w:rPr>
          <w:rFonts w:cstheme="minorHAnsi"/>
          <w:sz w:val="20"/>
          <w:szCs w:val="20"/>
        </w:rPr>
        <w:t>Please keep the following key dates in mind and plan amendment submissions accordingly:</w:t>
      </w:r>
    </w:p>
    <w:p w:rsidR="00591D57" w:rsidRPr="00E90717" w:rsidRDefault="00591D57" w:rsidP="00B87000">
      <w:pPr>
        <w:pStyle w:val="ListParagraph"/>
        <w:numPr>
          <w:ilvl w:val="0"/>
          <w:numId w:val="14"/>
        </w:numPr>
        <w:spacing w:after="0" w:line="240" w:lineRule="auto"/>
        <w:rPr>
          <w:rFonts w:ascii="Calibri" w:eastAsia="Times New Roman" w:hAnsi="Calibri" w:cs="Calibri"/>
          <w:color w:val="000000"/>
          <w:sz w:val="20"/>
          <w:szCs w:val="20"/>
        </w:rPr>
      </w:pPr>
      <w:r w:rsidRPr="00E90717">
        <w:rPr>
          <w:rFonts w:ascii="Calibri" w:eastAsia="Times New Roman" w:hAnsi="Calibri" w:cs="Calibri"/>
          <w:color w:val="000000"/>
          <w:sz w:val="20"/>
          <w:szCs w:val="20"/>
        </w:rPr>
        <w:t xml:space="preserve">The </w:t>
      </w:r>
      <w:r w:rsidRPr="00E90717">
        <w:rPr>
          <w:rFonts w:ascii="Calibri" w:eastAsia="Times New Roman" w:hAnsi="Calibri" w:cs="Calibri"/>
          <w:b/>
          <w:bCs/>
          <w:color w:val="000000"/>
          <w:sz w:val="20"/>
          <w:szCs w:val="20"/>
        </w:rPr>
        <w:t>last day</w:t>
      </w:r>
      <w:r w:rsidRPr="00E90717">
        <w:rPr>
          <w:rFonts w:ascii="Calibri" w:eastAsia="Times New Roman" w:hAnsi="Calibri" w:cs="Calibri"/>
          <w:color w:val="000000"/>
          <w:sz w:val="20"/>
          <w:szCs w:val="20"/>
        </w:rPr>
        <w:t xml:space="preserve"> for the provider to submit an amendment request to the </w:t>
      </w:r>
      <w:r w:rsidR="0062459C" w:rsidRPr="00E90717">
        <w:rPr>
          <w:rFonts w:ascii="Calibri" w:eastAsia="Times New Roman" w:hAnsi="Calibri" w:cs="Calibri"/>
          <w:color w:val="000000"/>
          <w:sz w:val="20"/>
          <w:szCs w:val="20"/>
        </w:rPr>
        <w:t>WC BEI is</w:t>
      </w:r>
      <w:r w:rsidRPr="00E90717">
        <w:rPr>
          <w:rFonts w:ascii="Calibri" w:eastAsia="Times New Roman" w:hAnsi="Calibri" w:cs="Calibri"/>
          <w:color w:val="000000"/>
          <w:sz w:val="20"/>
          <w:szCs w:val="20"/>
        </w:rPr>
        <w:t xml:space="preserve"> </w:t>
      </w:r>
      <w:r w:rsidRPr="00E90717">
        <w:rPr>
          <w:rFonts w:ascii="Calibri" w:eastAsia="Times New Roman" w:hAnsi="Calibri" w:cs="Calibri"/>
          <w:b/>
          <w:bCs/>
          <w:color w:val="000000"/>
          <w:sz w:val="20"/>
          <w:szCs w:val="20"/>
        </w:rPr>
        <w:t>Friday, September 27th</w:t>
      </w:r>
      <w:r w:rsidRPr="00E90717">
        <w:rPr>
          <w:rFonts w:ascii="Calibri" w:eastAsia="Times New Roman" w:hAnsi="Calibri" w:cs="Calibri"/>
          <w:color w:val="000000"/>
          <w:sz w:val="20"/>
          <w:szCs w:val="20"/>
        </w:rPr>
        <w:t xml:space="preserve">. </w:t>
      </w:r>
    </w:p>
    <w:p w:rsidR="00591D57" w:rsidRPr="00E90717" w:rsidRDefault="00591D57" w:rsidP="00B87000">
      <w:pPr>
        <w:pStyle w:val="ListParagraph"/>
        <w:numPr>
          <w:ilvl w:val="0"/>
          <w:numId w:val="14"/>
        </w:numPr>
        <w:spacing w:after="0" w:line="240" w:lineRule="auto"/>
        <w:rPr>
          <w:rFonts w:cstheme="minorHAnsi"/>
          <w:b/>
          <w:bCs/>
          <w:color w:val="000000"/>
          <w:sz w:val="20"/>
          <w:szCs w:val="20"/>
        </w:rPr>
      </w:pPr>
      <w:r w:rsidRPr="00E90717">
        <w:rPr>
          <w:rFonts w:cstheme="minorHAnsi"/>
          <w:b/>
          <w:bCs/>
          <w:color w:val="000000"/>
          <w:sz w:val="20"/>
          <w:szCs w:val="20"/>
        </w:rPr>
        <w:t>The week of Monday, September 30</w:t>
      </w:r>
      <w:r w:rsidRPr="00E90717">
        <w:rPr>
          <w:rFonts w:cstheme="minorHAnsi"/>
          <w:b/>
          <w:bCs/>
          <w:color w:val="000000"/>
          <w:sz w:val="20"/>
          <w:szCs w:val="20"/>
          <w:vertAlign w:val="superscript"/>
        </w:rPr>
        <w:t>th</w:t>
      </w:r>
      <w:r w:rsidRPr="00E90717">
        <w:rPr>
          <w:rFonts w:cstheme="minorHAnsi"/>
          <w:b/>
          <w:bCs/>
          <w:color w:val="000000"/>
          <w:sz w:val="20"/>
          <w:szCs w:val="20"/>
        </w:rPr>
        <w:t xml:space="preserve"> – Friday, October 4</w:t>
      </w:r>
      <w:r w:rsidRPr="00E90717">
        <w:rPr>
          <w:rFonts w:cstheme="minorHAnsi"/>
          <w:b/>
          <w:bCs/>
          <w:color w:val="000000"/>
          <w:sz w:val="20"/>
          <w:szCs w:val="20"/>
          <w:vertAlign w:val="superscript"/>
        </w:rPr>
        <w:t>th</w:t>
      </w:r>
      <w:r w:rsidRPr="00E90717">
        <w:rPr>
          <w:rFonts w:cstheme="minorHAnsi"/>
          <w:b/>
          <w:bCs/>
          <w:color w:val="000000"/>
          <w:sz w:val="20"/>
          <w:szCs w:val="20"/>
        </w:rPr>
        <w:t xml:space="preserve">, </w:t>
      </w:r>
      <w:r w:rsidR="0062459C" w:rsidRPr="00E90717">
        <w:rPr>
          <w:rFonts w:cstheme="minorHAnsi"/>
          <w:b/>
          <w:bCs/>
          <w:color w:val="000000"/>
          <w:sz w:val="20"/>
          <w:szCs w:val="20"/>
        </w:rPr>
        <w:t>WC</w:t>
      </w:r>
      <w:r w:rsidRPr="00E90717">
        <w:rPr>
          <w:rFonts w:cstheme="minorHAnsi"/>
          <w:color w:val="000000"/>
          <w:sz w:val="20"/>
          <w:szCs w:val="20"/>
        </w:rPr>
        <w:t xml:space="preserve"> </w:t>
      </w:r>
      <w:r w:rsidR="0062459C" w:rsidRPr="00E90717">
        <w:rPr>
          <w:rFonts w:cstheme="minorHAnsi"/>
          <w:color w:val="000000"/>
          <w:sz w:val="20"/>
          <w:szCs w:val="20"/>
        </w:rPr>
        <w:t>BEI will</w:t>
      </w:r>
      <w:r w:rsidRPr="00E90717">
        <w:rPr>
          <w:rFonts w:cstheme="minorHAnsi"/>
          <w:color w:val="000000"/>
          <w:sz w:val="20"/>
          <w:szCs w:val="20"/>
        </w:rPr>
        <w:t xml:space="preserve"> work with service coordinators to resolve outstanding requests.</w:t>
      </w:r>
      <w:r w:rsidRPr="00E90717">
        <w:rPr>
          <w:rFonts w:cstheme="minorHAnsi"/>
          <w:b/>
          <w:bCs/>
          <w:color w:val="000000"/>
          <w:sz w:val="20"/>
          <w:szCs w:val="20"/>
        </w:rPr>
        <w:t xml:space="preserve"> </w:t>
      </w:r>
    </w:p>
    <w:p w:rsidR="00591D57" w:rsidRPr="00E90717" w:rsidRDefault="00591D57" w:rsidP="00B87000">
      <w:pPr>
        <w:pStyle w:val="ListParagraph"/>
        <w:numPr>
          <w:ilvl w:val="0"/>
          <w:numId w:val="14"/>
        </w:numPr>
        <w:spacing w:after="0" w:line="240" w:lineRule="auto"/>
        <w:rPr>
          <w:rFonts w:cstheme="minorHAnsi"/>
          <w:b/>
          <w:bCs/>
          <w:color w:val="000000"/>
          <w:sz w:val="20"/>
          <w:szCs w:val="20"/>
        </w:rPr>
      </w:pPr>
      <w:r w:rsidRPr="00E90717">
        <w:rPr>
          <w:rFonts w:cstheme="minorHAnsi"/>
          <w:color w:val="000000"/>
          <w:sz w:val="20"/>
          <w:szCs w:val="20"/>
        </w:rPr>
        <w:t>Any amendment request</w:t>
      </w:r>
      <w:r w:rsidRPr="00E90717">
        <w:rPr>
          <w:rFonts w:cstheme="minorHAnsi"/>
          <w:b/>
          <w:bCs/>
          <w:color w:val="000000"/>
          <w:sz w:val="20"/>
          <w:szCs w:val="20"/>
        </w:rPr>
        <w:t xml:space="preserve"> not received by Friday, September 27th </w:t>
      </w:r>
      <w:r w:rsidRPr="00E90717">
        <w:rPr>
          <w:rFonts w:cstheme="minorHAnsi"/>
          <w:color w:val="000000"/>
          <w:sz w:val="20"/>
          <w:szCs w:val="20"/>
        </w:rPr>
        <w:t>must be held by the service coordinator and submitted on</w:t>
      </w:r>
      <w:r w:rsidRPr="00E90717">
        <w:rPr>
          <w:rFonts w:cstheme="minorHAnsi"/>
          <w:b/>
          <w:bCs/>
          <w:color w:val="000000"/>
          <w:sz w:val="20"/>
          <w:szCs w:val="20"/>
        </w:rPr>
        <w:t xml:space="preserve"> Tuesday, October 15</w:t>
      </w:r>
      <w:r w:rsidRPr="00E90717">
        <w:rPr>
          <w:rFonts w:cstheme="minorHAnsi"/>
          <w:b/>
          <w:bCs/>
          <w:color w:val="000000"/>
          <w:sz w:val="20"/>
          <w:szCs w:val="20"/>
          <w:vertAlign w:val="superscript"/>
        </w:rPr>
        <w:t>th</w:t>
      </w:r>
      <w:r w:rsidRPr="00E90717">
        <w:rPr>
          <w:rFonts w:cstheme="minorHAnsi"/>
          <w:b/>
          <w:bCs/>
          <w:color w:val="000000"/>
          <w:sz w:val="20"/>
          <w:szCs w:val="20"/>
        </w:rPr>
        <w:t xml:space="preserve">. </w:t>
      </w:r>
    </w:p>
    <w:p w:rsidR="002C40C7" w:rsidRPr="00E90717" w:rsidRDefault="002C40C7" w:rsidP="00591D57">
      <w:pPr>
        <w:pStyle w:val="ListParagraph"/>
        <w:ind w:left="1440"/>
        <w:rPr>
          <w:rFonts w:cstheme="minorHAnsi"/>
          <w:b/>
          <w:bCs/>
          <w:color w:val="000000"/>
          <w:sz w:val="20"/>
          <w:szCs w:val="20"/>
        </w:rPr>
      </w:pPr>
    </w:p>
    <w:p w:rsidR="00591D57" w:rsidRPr="00E90717" w:rsidRDefault="00591D57" w:rsidP="00B87000">
      <w:pPr>
        <w:pStyle w:val="ListParagraph"/>
        <w:numPr>
          <w:ilvl w:val="0"/>
          <w:numId w:val="16"/>
        </w:numPr>
        <w:spacing w:after="0" w:line="240" w:lineRule="auto"/>
        <w:rPr>
          <w:rFonts w:cstheme="minorHAnsi"/>
          <w:b/>
          <w:bCs/>
          <w:color w:val="000000"/>
          <w:sz w:val="20"/>
          <w:szCs w:val="20"/>
        </w:rPr>
      </w:pPr>
      <w:r w:rsidRPr="00E90717">
        <w:rPr>
          <w:rFonts w:cstheme="minorHAnsi"/>
          <w:b/>
          <w:bCs/>
          <w:sz w:val="20"/>
          <w:szCs w:val="20"/>
        </w:rPr>
        <w:t>For children whose treating therapist(s) is recommending an increase, can the SC submit the justification along with the IFSP, and the EIOD will approve in NYEIS, or do they need a meeting with the EIOD?</w:t>
      </w:r>
    </w:p>
    <w:p w:rsidR="00591D57" w:rsidRPr="00E90717" w:rsidRDefault="00591D57" w:rsidP="00591D57">
      <w:pPr>
        <w:ind w:left="720"/>
        <w:rPr>
          <w:rFonts w:cstheme="minorHAnsi"/>
          <w:sz w:val="20"/>
          <w:szCs w:val="20"/>
        </w:rPr>
      </w:pPr>
      <w:r w:rsidRPr="00E90717">
        <w:rPr>
          <w:rFonts w:cstheme="minorHAnsi"/>
          <w:sz w:val="20"/>
          <w:szCs w:val="20"/>
        </w:rPr>
        <w:t>The service coordinator must have a conversation with the EIOD or</w:t>
      </w:r>
      <w:r w:rsidR="0062459C" w:rsidRPr="00E90717">
        <w:rPr>
          <w:rFonts w:cstheme="minorHAnsi"/>
          <w:sz w:val="20"/>
          <w:szCs w:val="20"/>
        </w:rPr>
        <w:t xml:space="preserve"> the EI Supervisor</w:t>
      </w:r>
      <w:r w:rsidRPr="00E90717">
        <w:rPr>
          <w:rFonts w:cstheme="minorHAnsi"/>
          <w:sz w:val="20"/>
          <w:szCs w:val="20"/>
        </w:rPr>
        <w:t xml:space="preserve"> to determine if a meeting with the EIOD is needed and if the existing IFSP needs to be amended.</w:t>
      </w:r>
    </w:p>
    <w:p w:rsidR="00591D57" w:rsidRPr="00E90717" w:rsidRDefault="00591D57" w:rsidP="00591D57">
      <w:pPr>
        <w:spacing w:after="0"/>
        <w:ind w:left="720"/>
        <w:rPr>
          <w:rFonts w:cstheme="minorHAnsi"/>
          <w:b/>
          <w:bCs/>
          <w:color w:val="000000"/>
          <w:sz w:val="20"/>
          <w:szCs w:val="20"/>
        </w:rPr>
      </w:pPr>
      <w:r w:rsidRPr="00E90717">
        <w:rPr>
          <w:rFonts w:cstheme="minorHAnsi"/>
          <w:sz w:val="20"/>
          <w:szCs w:val="20"/>
        </w:rPr>
        <w:t>Please keep the following key dates in mind to plan amendment submissions accordingly:</w:t>
      </w:r>
    </w:p>
    <w:p w:rsidR="00591D57" w:rsidRPr="00E90717" w:rsidRDefault="00591D57" w:rsidP="00B87000">
      <w:pPr>
        <w:pStyle w:val="ListParagraph"/>
        <w:numPr>
          <w:ilvl w:val="0"/>
          <w:numId w:val="14"/>
        </w:numPr>
        <w:spacing w:after="0" w:line="240" w:lineRule="auto"/>
        <w:rPr>
          <w:rFonts w:ascii="Calibri" w:eastAsia="Times New Roman" w:hAnsi="Calibri" w:cs="Calibri"/>
          <w:color w:val="000000"/>
          <w:sz w:val="20"/>
          <w:szCs w:val="20"/>
        </w:rPr>
      </w:pPr>
      <w:r w:rsidRPr="00E90717">
        <w:rPr>
          <w:rFonts w:ascii="Calibri" w:eastAsia="Times New Roman" w:hAnsi="Calibri" w:cs="Calibri"/>
          <w:color w:val="000000"/>
          <w:sz w:val="20"/>
          <w:szCs w:val="20"/>
        </w:rPr>
        <w:t xml:space="preserve">The </w:t>
      </w:r>
      <w:r w:rsidRPr="00E90717">
        <w:rPr>
          <w:rFonts w:ascii="Calibri" w:eastAsia="Times New Roman" w:hAnsi="Calibri" w:cs="Calibri"/>
          <w:b/>
          <w:bCs/>
          <w:color w:val="000000"/>
          <w:sz w:val="20"/>
          <w:szCs w:val="20"/>
        </w:rPr>
        <w:t>last day</w:t>
      </w:r>
      <w:r w:rsidRPr="00E90717">
        <w:rPr>
          <w:rFonts w:ascii="Calibri" w:eastAsia="Times New Roman" w:hAnsi="Calibri" w:cs="Calibri"/>
          <w:color w:val="000000"/>
          <w:sz w:val="20"/>
          <w:szCs w:val="20"/>
        </w:rPr>
        <w:t xml:space="preserve"> for the provider to submit an amendment request to the </w:t>
      </w:r>
      <w:r w:rsidR="0062459C" w:rsidRPr="00E90717">
        <w:rPr>
          <w:rFonts w:ascii="Calibri" w:eastAsia="Times New Roman" w:hAnsi="Calibri" w:cs="Calibri"/>
          <w:color w:val="000000"/>
          <w:sz w:val="20"/>
          <w:szCs w:val="20"/>
        </w:rPr>
        <w:t>WC BEI is</w:t>
      </w:r>
      <w:r w:rsidRPr="00E90717">
        <w:rPr>
          <w:rFonts w:ascii="Calibri" w:eastAsia="Times New Roman" w:hAnsi="Calibri" w:cs="Calibri"/>
          <w:color w:val="000000"/>
          <w:sz w:val="20"/>
          <w:szCs w:val="20"/>
        </w:rPr>
        <w:t xml:space="preserve"> </w:t>
      </w:r>
      <w:r w:rsidRPr="00E90717">
        <w:rPr>
          <w:rFonts w:ascii="Calibri" w:eastAsia="Times New Roman" w:hAnsi="Calibri" w:cs="Calibri"/>
          <w:b/>
          <w:bCs/>
          <w:color w:val="000000"/>
          <w:sz w:val="20"/>
          <w:szCs w:val="20"/>
        </w:rPr>
        <w:t>Friday, September 27th</w:t>
      </w:r>
      <w:r w:rsidRPr="00E90717">
        <w:rPr>
          <w:rFonts w:ascii="Calibri" w:eastAsia="Times New Roman" w:hAnsi="Calibri" w:cs="Calibri"/>
          <w:color w:val="000000"/>
          <w:sz w:val="20"/>
          <w:szCs w:val="20"/>
        </w:rPr>
        <w:t xml:space="preserve">. </w:t>
      </w:r>
    </w:p>
    <w:p w:rsidR="00591D57" w:rsidRPr="00E90717" w:rsidRDefault="00591D57" w:rsidP="00B87000">
      <w:pPr>
        <w:pStyle w:val="ListParagraph"/>
        <w:numPr>
          <w:ilvl w:val="0"/>
          <w:numId w:val="14"/>
        </w:numPr>
        <w:spacing w:after="0" w:line="240" w:lineRule="auto"/>
        <w:rPr>
          <w:rFonts w:cstheme="minorHAnsi"/>
          <w:b/>
          <w:bCs/>
          <w:color w:val="000000"/>
          <w:sz w:val="20"/>
          <w:szCs w:val="20"/>
        </w:rPr>
      </w:pPr>
      <w:r w:rsidRPr="00E90717">
        <w:rPr>
          <w:rFonts w:cstheme="minorHAnsi"/>
          <w:color w:val="000000"/>
          <w:sz w:val="20"/>
          <w:szCs w:val="20"/>
        </w:rPr>
        <w:t xml:space="preserve">During </w:t>
      </w:r>
      <w:r w:rsidRPr="00E90717">
        <w:rPr>
          <w:rFonts w:cstheme="minorHAnsi"/>
          <w:b/>
          <w:bCs/>
          <w:color w:val="000000"/>
          <w:sz w:val="20"/>
          <w:szCs w:val="20"/>
        </w:rPr>
        <w:t>the week of Monday, September 30</w:t>
      </w:r>
      <w:r w:rsidRPr="00E90717">
        <w:rPr>
          <w:rFonts w:cstheme="minorHAnsi"/>
          <w:b/>
          <w:bCs/>
          <w:color w:val="000000"/>
          <w:sz w:val="20"/>
          <w:szCs w:val="20"/>
          <w:vertAlign w:val="superscript"/>
        </w:rPr>
        <w:t>th</w:t>
      </w:r>
      <w:r w:rsidRPr="00E90717">
        <w:rPr>
          <w:rFonts w:cstheme="minorHAnsi"/>
          <w:b/>
          <w:bCs/>
          <w:color w:val="000000"/>
          <w:sz w:val="20"/>
          <w:szCs w:val="20"/>
        </w:rPr>
        <w:t xml:space="preserve"> – Friday, October 4</w:t>
      </w:r>
      <w:r w:rsidRPr="00E90717">
        <w:rPr>
          <w:rFonts w:cstheme="minorHAnsi"/>
          <w:b/>
          <w:bCs/>
          <w:color w:val="000000"/>
          <w:sz w:val="20"/>
          <w:szCs w:val="20"/>
          <w:vertAlign w:val="superscript"/>
        </w:rPr>
        <w:t>th</w:t>
      </w:r>
      <w:r w:rsidRPr="00E90717">
        <w:rPr>
          <w:rFonts w:cstheme="minorHAnsi"/>
          <w:b/>
          <w:bCs/>
          <w:color w:val="000000"/>
          <w:sz w:val="20"/>
          <w:szCs w:val="20"/>
        </w:rPr>
        <w:t xml:space="preserve">, </w:t>
      </w:r>
      <w:r w:rsidR="0062459C" w:rsidRPr="00E90717">
        <w:rPr>
          <w:rFonts w:cstheme="minorHAnsi"/>
          <w:b/>
          <w:bCs/>
          <w:color w:val="000000"/>
          <w:sz w:val="20"/>
          <w:szCs w:val="20"/>
        </w:rPr>
        <w:t>WC</w:t>
      </w:r>
      <w:r w:rsidR="0062459C" w:rsidRPr="00E90717">
        <w:rPr>
          <w:rFonts w:cstheme="minorHAnsi"/>
          <w:color w:val="000000"/>
          <w:sz w:val="20"/>
          <w:szCs w:val="20"/>
        </w:rPr>
        <w:t xml:space="preserve"> EIODS and EI Supervisor will</w:t>
      </w:r>
      <w:r w:rsidRPr="00E90717">
        <w:rPr>
          <w:rFonts w:cstheme="minorHAnsi"/>
          <w:color w:val="000000"/>
          <w:sz w:val="20"/>
          <w:szCs w:val="20"/>
        </w:rPr>
        <w:t xml:space="preserve"> work with service coordinators to resolve outstanding requests.</w:t>
      </w:r>
      <w:r w:rsidRPr="00E90717">
        <w:rPr>
          <w:rFonts w:cstheme="minorHAnsi"/>
          <w:b/>
          <w:bCs/>
          <w:color w:val="000000"/>
          <w:sz w:val="20"/>
          <w:szCs w:val="20"/>
        </w:rPr>
        <w:t xml:space="preserve"> </w:t>
      </w:r>
    </w:p>
    <w:p w:rsidR="00591D57" w:rsidRPr="00E90717" w:rsidRDefault="00591D57" w:rsidP="00591D57">
      <w:pPr>
        <w:ind w:left="1080"/>
        <w:rPr>
          <w:rFonts w:cstheme="minorHAnsi"/>
          <w:b/>
          <w:bCs/>
          <w:color w:val="000000"/>
          <w:sz w:val="20"/>
          <w:szCs w:val="20"/>
        </w:rPr>
      </w:pPr>
      <w:r w:rsidRPr="00E90717">
        <w:rPr>
          <w:rFonts w:cstheme="minorHAnsi"/>
          <w:color w:val="000000"/>
          <w:sz w:val="20"/>
          <w:szCs w:val="20"/>
        </w:rPr>
        <w:t>Any amendment request</w:t>
      </w:r>
      <w:r w:rsidRPr="00E90717">
        <w:rPr>
          <w:rFonts w:cstheme="minorHAnsi"/>
          <w:b/>
          <w:bCs/>
          <w:color w:val="000000"/>
          <w:sz w:val="20"/>
          <w:szCs w:val="20"/>
        </w:rPr>
        <w:t xml:space="preserve"> not received by Friday September 27th </w:t>
      </w:r>
      <w:r w:rsidRPr="00E90717">
        <w:rPr>
          <w:rFonts w:cstheme="minorHAnsi"/>
          <w:color w:val="000000"/>
          <w:sz w:val="20"/>
          <w:szCs w:val="20"/>
        </w:rPr>
        <w:t>must be held by the service coordinator and submitted on</w:t>
      </w:r>
      <w:r w:rsidRPr="00E90717">
        <w:rPr>
          <w:rFonts w:cstheme="minorHAnsi"/>
          <w:b/>
          <w:bCs/>
          <w:color w:val="000000"/>
          <w:sz w:val="20"/>
          <w:szCs w:val="20"/>
        </w:rPr>
        <w:t xml:space="preserve"> Tuesday, October 15th.</w:t>
      </w:r>
    </w:p>
    <w:p w:rsidR="00591D57" w:rsidRPr="00E90717" w:rsidRDefault="00591D57" w:rsidP="00B87000">
      <w:pPr>
        <w:pStyle w:val="ListParagraph"/>
        <w:numPr>
          <w:ilvl w:val="0"/>
          <w:numId w:val="17"/>
        </w:numPr>
        <w:spacing w:after="0" w:line="240" w:lineRule="auto"/>
        <w:rPr>
          <w:b/>
          <w:bCs/>
          <w:sz w:val="20"/>
          <w:szCs w:val="20"/>
          <w:u w:val="single"/>
        </w:rPr>
      </w:pPr>
      <w:r w:rsidRPr="00E90717">
        <w:rPr>
          <w:b/>
          <w:bCs/>
          <w:sz w:val="20"/>
          <w:szCs w:val="20"/>
          <w:u w:val="single"/>
        </w:rPr>
        <w:t>Transition</w:t>
      </w:r>
    </w:p>
    <w:p w:rsidR="00591D57" w:rsidRPr="00E90717" w:rsidRDefault="00591D57" w:rsidP="00591D57">
      <w:pPr>
        <w:pStyle w:val="ListParagraph"/>
        <w:rPr>
          <w:b/>
          <w:bCs/>
          <w:sz w:val="20"/>
          <w:szCs w:val="20"/>
        </w:rPr>
      </w:pPr>
    </w:p>
    <w:p w:rsidR="00591D57" w:rsidRPr="00E90717" w:rsidRDefault="00591D57" w:rsidP="00B87000">
      <w:pPr>
        <w:pStyle w:val="ListParagraph"/>
        <w:numPr>
          <w:ilvl w:val="0"/>
          <w:numId w:val="20"/>
        </w:numPr>
        <w:spacing w:after="0" w:line="240" w:lineRule="auto"/>
        <w:rPr>
          <w:rFonts w:eastAsia="Times New Roman" w:cstheme="minorHAnsi"/>
          <w:b/>
          <w:bCs/>
          <w:color w:val="000000"/>
          <w:sz w:val="20"/>
          <w:szCs w:val="20"/>
        </w:rPr>
      </w:pPr>
      <w:bookmarkStart w:id="0" w:name="_Hlk163035774"/>
      <w:r w:rsidRPr="00E90717">
        <w:rPr>
          <w:rFonts w:eastAsia="Times New Roman" w:cstheme="minorHAnsi"/>
          <w:b/>
          <w:bCs/>
          <w:color w:val="000000"/>
          <w:sz w:val="20"/>
          <w:szCs w:val="20"/>
        </w:rPr>
        <w:t>What happens if a child doesn't have a</w:t>
      </w:r>
      <w:r w:rsidR="00AF5ECE" w:rsidRPr="00E90717">
        <w:rPr>
          <w:rFonts w:eastAsia="Times New Roman" w:cstheme="minorHAnsi"/>
          <w:b/>
          <w:bCs/>
          <w:color w:val="000000"/>
          <w:sz w:val="20"/>
          <w:szCs w:val="20"/>
        </w:rPr>
        <w:t xml:space="preserve"> CPSE meeting</w:t>
      </w:r>
      <w:r w:rsidRPr="00E90717">
        <w:rPr>
          <w:rFonts w:eastAsia="Times New Roman" w:cstheme="minorHAnsi"/>
          <w:b/>
          <w:bCs/>
          <w:color w:val="000000"/>
          <w:sz w:val="20"/>
          <w:szCs w:val="20"/>
        </w:rPr>
        <w:t xml:space="preserve"> until a date between September 27</w:t>
      </w:r>
      <w:r w:rsidR="00AF5ECE" w:rsidRPr="00E90717">
        <w:rPr>
          <w:rFonts w:eastAsia="Times New Roman" w:cstheme="minorHAnsi"/>
          <w:b/>
          <w:bCs/>
          <w:color w:val="000000"/>
          <w:sz w:val="20"/>
          <w:szCs w:val="20"/>
          <w:vertAlign w:val="superscript"/>
        </w:rPr>
        <w:t>th</w:t>
      </w:r>
      <w:r w:rsidR="00AF5ECE" w:rsidRPr="00E90717">
        <w:rPr>
          <w:rFonts w:eastAsia="Times New Roman" w:cstheme="minorHAnsi"/>
          <w:b/>
          <w:bCs/>
          <w:color w:val="000000"/>
          <w:sz w:val="20"/>
          <w:szCs w:val="20"/>
        </w:rPr>
        <w:t xml:space="preserve"> and</w:t>
      </w:r>
      <w:r w:rsidRPr="00E90717">
        <w:rPr>
          <w:rFonts w:eastAsia="Times New Roman" w:cstheme="minorHAnsi"/>
          <w:b/>
          <w:bCs/>
          <w:color w:val="000000"/>
          <w:sz w:val="20"/>
          <w:szCs w:val="20"/>
        </w:rPr>
        <w:t xml:space="preserve"> October 15</w:t>
      </w:r>
      <w:r w:rsidR="00AF5ECE" w:rsidRPr="00E90717">
        <w:rPr>
          <w:rFonts w:eastAsia="Times New Roman" w:cstheme="minorHAnsi"/>
          <w:b/>
          <w:bCs/>
          <w:color w:val="000000"/>
          <w:sz w:val="20"/>
          <w:szCs w:val="20"/>
          <w:vertAlign w:val="superscript"/>
        </w:rPr>
        <w:t>th</w:t>
      </w:r>
      <w:r w:rsidR="00AF5ECE" w:rsidRPr="00E90717">
        <w:rPr>
          <w:rFonts w:eastAsia="Times New Roman" w:cstheme="minorHAnsi"/>
          <w:b/>
          <w:bCs/>
          <w:color w:val="000000"/>
          <w:sz w:val="20"/>
          <w:szCs w:val="20"/>
        </w:rPr>
        <w:t xml:space="preserve"> </w:t>
      </w:r>
      <w:r w:rsidR="00BC79EE">
        <w:rPr>
          <w:rFonts w:eastAsia="Times New Roman" w:cstheme="minorHAnsi"/>
          <w:b/>
          <w:bCs/>
          <w:color w:val="000000"/>
          <w:sz w:val="20"/>
          <w:szCs w:val="20"/>
        </w:rPr>
        <w:t>?</w:t>
      </w:r>
    </w:p>
    <w:p w:rsidR="00591D57" w:rsidRDefault="00591D57" w:rsidP="00EF33C5">
      <w:pPr>
        <w:ind w:left="720"/>
        <w:rPr>
          <w:rFonts w:cstheme="minorHAnsi"/>
          <w:sz w:val="20"/>
          <w:szCs w:val="20"/>
        </w:rPr>
      </w:pPr>
      <w:r w:rsidRPr="00E90717">
        <w:rPr>
          <w:rFonts w:cstheme="minorHAnsi"/>
          <w:sz w:val="20"/>
          <w:szCs w:val="20"/>
        </w:rPr>
        <w:t xml:space="preserve">If the </w:t>
      </w:r>
      <w:r w:rsidR="00AF5ECE" w:rsidRPr="00E90717">
        <w:rPr>
          <w:rFonts w:cstheme="minorHAnsi"/>
          <w:sz w:val="20"/>
          <w:szCs w:val="20"/>
        </w:rPr>
        <w:t xml:space="preserve">CPSE </w:t>
      </w:r>
      <w:r w:rsidR="00EF33C5">
        <w:rPr>
          <w:rFonts w:cstheme="minorHAnsi"/>
          <w:sz w:val="20"/>
          <w:szCs w:val="20"/>
        </w:rPr>
        <w:t>and the child is eligible, the service coordinator will work with the EIOD to extend the child’s service plan in</w:t>
      </w:r>
      <w:r w:rsidRPr="00E90717">
        <w:rPr>
          <w:rFonts w:cstheme="minorHAnsi"/>
          <w:sz w:val="20"/>
          <w:szCs w:val="20"/>
        </w:rPr>
        <w:t xml:space="preserve"> NYEIS</w:t>
      </w:r>
      <w:r w:rsidR="00EF33C5">
        <w:rPr>
          <w:rFonts w:cstheme="minorHAnsi"/>
          <w:sz w:val="20"/>
          <w:szCs w:val="20"/>
        </w:rPr>
        <w:t xml:space="preserve"> for </w:t>
      </w:r>
      <w:r w:rsidR="004D518C">
        <w:rPr>
          <w:rFonts w:cstheme="minorHAnsi"/>
          <w:sz w:val="20"/>
          <w:szCs w:val="20"/>
        </w:rPr>
        <w:t>CPSE</w:t>
      </w:r>
      <w:r w:rsidRPr="00E90717">
        <w:rPr>
          <w:rFonts w:cstheme="minorHAnsi"/>
          <w:sz w:val="20"/>
          <w:szCs w:val="20"/>
        </w:rPr>
        <w:t xml:space="preserve"> meetings scheduled between September 30th and October 4</w:t>
      </w:r>
      <w:r w:rsidRPr="00E90717">
        <w:rPr>
          <w:rFonts w:cstheme="minorHAnsi"/>
          <w:sz w:val="20"/>
          <w:szCs w:val="20"/>
          <w:vertAlign w:val="superscript"/>
        </w:rPr>
        <w:t>th</w:t>
      </w:r>
      <w:r w:rsidRPr="00E90717">
        <w:rPr>
          <w:rFonts w:cstheme="minorHAnsi"/>
          <w:sz w:val="20"/>
          <w:szCs w:val="20"/>
        </w:rPr>
        <w:t>:</w:t>
      </w:r>
    </w:p>
    <w:p w:rsidR="00591D57" w:rsidRPr="001944C4" w:rsidRDefault="001944C4" w:rsidP="00C67319">
      <w:pPr>
        <w:pStyle w:val="ListParagraph"/>
        <w:numPr>
          <w:ilvl w:val="0"/>
          <w:numId w:val="14"/>
        </w:numPr>
        <w:spacing w:after="0" w:line="240" w:lineRule="auto"/>
        <w:rPr>
          <w:rFonts w:eastAsia="Times New Roman" w:cstheme="minorHAnsi"/>
          <w:color w:val="000000"/>
          <w:sz w:val="20"/>
          <w:szCs w:val="20"/>
        </w:rPr>
      </w:pPr>
      <w:r w:rsidRPr="001944C4">
        <w:rPr>
          <w:rFonts w:cstheme="minorHAnsi"/>
          <w:sz w:val="20"/>
          <w:szCs w:val="20"/>
        </w:rPr>
        <w:t>The service coordinator must reach out to the EIOD immediately upon finding out this information,</w:t>
      </w:r>
      <w:r>
        <w:rPr>
          <w:rFonts w:cstheme="minorHAnsi"/>
          <w:color w:val="000000"/>
          <w:sz w:val="20"/>
          <w:szCs w:val="20"/>
        </w:rPr>
        <w:t xml:space="preserve"> </w:t>
      </w:r>
      <w:r w:rsidR="00DB08AC">
        <w:rPr>
          <w:rFonts w:cstheme="minorHAnsi"/>
          <w:color w:val="000000"/>
          <w:sz w:val="20"/>
          <w:szCs w:val="20"/>
        </w:rPr>
        <w:t xml:space="preserve">and </w:t>
      </w:r>
      <w:r w:rsidR="00DB08AC" w:rsidRPr="001944C4">
        <w:rPr>
          <w:rFonts w:cstheme="minorHAnsi"/>
          <w:color w:val="000000"/>
          <w:sz w:val="20"/>
          <w:szCs w:val="20"/>
        </w:rPr>
        <w:t>obtain</w:t>
      </w:r>
      <w:r w:rsidR="00591D57" w:rsidRPr="001944C4">
        <w:rPr>
          <w:rFonts w:cstheme="minorHAnsi"/>
          <w:color w:val="000000"/>
          <w:sz w:val="20"/>
          <w:szCs w:val="20"/>
        </w:rPr>
        <w:t xml:space="preserve"> </w:t>
      </w:r>
      <w:r w:rsidR="00EF33C5" w:rsidRPr="001944C4">
        <w:rPr>
          <w:rFonts w:cstheme="minorHAnsi"/>
          <w:color w:val="000000"/>
          <w:sz w:val="20"/>
          <w:szCs w:val="20"/>
        </w:rPr>
        <w:t xml:space="preserve">parental </w:t>
      </w:r>
      <w:r w:rsidRPr="001944C4">
        <w:rPr>
          <w:rFonts w:cstheme="minorHAnsi"/>
          <w:color w:val="000000"/>
          <w:sz w:val="20"/>
          <w:szCs w:val="20"/>
        </w:rPr>
        <w:t>consent and extend</w:t>
      </w:r>
      <w:r w:rsidR="00EF33C5" w:rsidRPr="001944C4">
        <w:rPr>
          <w:rFonts w:cstheme="minorHAnsi"/>
          <w:color w:val="000000"/>
          <w:sz w:val="20"/>
          <w:szCs w:val="20"/>
        </w:rPr>
        <w:t xml:space="preserve"> the</w:t>
      </w:r>
      <w:r w:rsidRPr="001944C4">
        <w:rPr>
          <w:rFonts w:cstheme="minorHAnsi"/>
          <w:color w:val="000000"/>
          <w:sz w:val="20"/>
          <w:szCs w:val="20"/>
        </w:rPr>
        <w:t xml:space="preserve"> case in NYEIS through 12/31/2024.</w:t>
      </w:r>
      <w:r w:rsidR="00EF33C5" w:rsidRPr="001944C4">
        <w:rPr>
          <w:rFonts w:cstheme="minorHAnsi"/>
          <w:color w:val="000000"/>
          <w:sz w:val="20"/>
          <w:szCs w:val="20"/>
        </w:rPr>
        <w:t xml:space="preserve"> </w:t>
      </w:r>
      <w:r w:rsidRPr="001944C4">
        <w:rPr>
          <w:rFonts w:cstheme="minorHAnsi"/>
          <w:color w:val="000000"/>
          <w:sz w:val="20"/>
          <w:szCs w:val="20"/>
        </w:rPr>
        <w:t xml:space="preserve">The EIOD will approve these tasks. </w:t>
      </w:r>
      <w:r w:rsidR="00EF33C5" w:rsidRPr="001944C4">
        <w:rPr>
          <w:rFonts w:cstheme="minorHAnsi"/>
          <w:color w:val="000000"/>
          <w:sz w:val="20"/>
          <w:szCs w:val="20"/>
        </w:rPr>
        <w:t xml:space="preserve"> </w:t>
      </w:r>
    </w:p>
    <w:p w:rsidR="00591D57" w:rsidRPr="00E90717" w:rsidRDefault="00591D57" w:rsidP="00591D57">
      <w:pPr>
        <w:pStyle w:val="ListParagraph"/>
        <w:spacing w:after="0" w:line="240" w:lineRule="auto"/>
        <w:ind w:left="1080"/>
        <w:rPr>
          <w:rFonts w:eastAsia="Times New Roman" w:cstheme="minorHAnsi"/>
          <w:color w:val="000000"/>
          <w:sz w:val="20"/>
          <w:szCs w:val="20"/>
        </w:rPr>
      </w:pPr>
    </w:p>
    <w:p w:rsidR="00591D57" w:rsidRPr="00E90717" w:rsidRDefault="00591D57" w:rsidP="00591D57">
      <w:pPr>
        <w:spacing w:after="0"/>
        <w:ind w:left="720"/>
        <w:rPr>
          <w:rFonts w:eastAsia="Times New Roman" w:cstheme="minorHAnsi"/>
          <w:color w:val="000000"/>
          <w:sz w:val="20"/>
          <w:szCs w:val="20"/>
        </w:rPr>
      </w:pPr>
      <w:r w:rsidRPr="00E90717">
        <w:rPr>
          <w:rFonts w:cstheme="minorHAnsi"/>
          <w:sz w:val="20"/>
          <w:szCs w:val="20"/>
        </w:rPr>
        <w:t>For IEP meetings scheduled between October 7th and October 11</w:t>
      </w:r>
      <w:r w:rsidRPr="00E90717">
        <w:rPr>
          <w:rFonts w:cstheme="minorHAnsi"/>
          <w:sz w:val="20"/>
          <w:szCs w:val="20"/>
          <w:vertAlign w:val="superscript"/>
        </w:rPr>
        <w:t>th</w:t>
      </w:r>
      <w:r w:rsidRPr="00E90717">
        <w:rPr>
          <w:rFonts w:cstheme="minorHAnsi"/>
          <w:sz w:val="20"/>
          <w:szCs w:val="20"/>
        </w:rPr>
        <w:t>:</w:t>
      </w:r>
    </w:p>
    <w:p w:rsidR="001944C4" w:rsidRDefault="001944C4" w:rsidP="001944C4">
      <w:pPr>
        <w:pStyle w:val="ListParagraph"/>
        <w:numPr>
          <w:ilvl w:val="0"/>
          <w:numId w:val="14"/>
        </w:numPr>
        <w:spacing w:after="0" w:line="240" w:lineRule="auto"/>
        <w:rPr>
          <w:rFonts w:eastAsia="Times New Roman" w:cstheme="minorHAnsi"/>
          <w:color w:val="000000"/>
          <w:sz w:val="20"/>
          <w:szCs w:val="20"/>
        </w:rPr>
      </w:pPr>
      <w:r w:rsidRPr="00E90717">
        <w:rPr>
          <w:rFonts w:ascii="Calibri" w:eastAsia="Times New Roman" w:hAnsi="Calibri" w:cs="Calibri"/>
          <w:color w:val="000000"/>
          <w:sz w:val="20"/>
          <w:szCs w:val="20"/>
        </w:rPr>
        <w:t>The</w:t>
      </w:r>
      <w:r w:rsidRPr="00E90717">
        <w:rPr>
          <w:rFonts w:eastAsia="Times New Roman" w:cstheme="minorHAnsi"/>
          <w:color w:val="000000"/>
          <w:sz w:val="20"/>
          <w:szCs w:val="20"/>
        </w:rPr>
        <w:t xml:space="preserve"> service co</w:t>
      </w:r>
      <w:r>
        <w:rPr>
          <w:rFonts w:eastAsia="Times New Roman" w:cstheme="minorHAnsi"/>
          <w:color w:val="000000"/>
          <w:sz w:val="20"/>
          <w:szCs w:val="20"/>
        </w:rPr>
        <w:t>ordinator must reach out to the EIOD</w:t>
      </w:r>
      <w:r w:rsidRPr="00E90717">
        <w:rPr>
          <w:rFonts w:eastAsia="Times New Roman" w:cstheme="minorHAnsi"/>
          <w:color w:val="000000"/>
          <w:sz w:val="20"/>
          <w:szCs w:val="20"/>
        </w:rPr>
        <w:t xml:space="preserve"> immediately upo</w:t>
      </w:r>
      <w:r>
        <w:rPr>
          <w:rFonts w:eastAsia="Times New Roman" w:cstheme="minorHAnsi"/>
          <w:color w:val="000000"/>
          <w:sz w:val="20"/>
          <w:szCs w:val="20"/>
        </w:rPr>
        <w:t>n finding out this information to ensure that the EIOD can secure the IEP and other needed CPSE documentation from the school district.</w:t>
      </w:r>
    </w:p>
    <w:p w:rsidR="00153011" w:rsidRPr="00E90717" w:rsidRDefault="00153011" w:rsidP="001944C4">
      <w:pPr>
        <w:pStyle w:val="ListParagraph"/>
        <w:numPr>
          <w:ilvl w:val="0"/>
          <w:numId w:val="14"/>
        </w:numPr>
        <w:spacing w:after="0" w:line="240" w:lineRule="auto"/>
        <w:rPr>
          <w:rFonts w:eastAsia="Times New Roman" w:cstheme="minorHAnsi"/>
          <w:color w:val="000000"/>
          <w:sz w:val="20"/>
          <w:szCs w:val="20"/>
        </w:rPr>
      </w:pPr>
      <w:r>
        <w:rPr>
          <w:rFonts w:eastAsia="Times New Roman" w:cstheme="minorHAnsi"/>
          <w:color w:val="000000"/>
          <w:sz w:val="20"/>
          <w:szCs w:val="20"/>
        </w:rPr>
        <w:t>If the school district confirms eligibility for CPSE, the service coordinator will secure parental consent and send to the EIOD to extend the IFSP.</w:t>
      </w:r>
      <w:bookmarkStart w:id="1" w:name="_GoBack"/>
      <w:bookmarkEnd w:id="1"/>
    </w:p>
    <w:p w:rsidR="00591D57" w:rsidRPr="00E90717" w:rsidRDefault="001944C4" w:rsidP="00B87000">
      <w:pPr>
        <w:pStyle w:val="ListParagraph"/>
        <w:numPr>
          <w:ilvl w:val="0"/>
          <w:numId w:val="14"/>
        </w:numPr>
        <w:spacing w:after="0" w:line="240" w:lineRule="auto"/>
        <w:rPr>
          <w:rFonts w:eastAsia="Times New Roman" w:cstheme="minorHAnsi"/>
          <w:color w:val="000000"/>
          <w:sz w:val="20"/>
          <w:szCs w:val="20"/>
        </w:rPr>
      </w:pPr>
      <w:r>
        <w:rPr>
          <w:rFonts w:eastAsia="Times New Roman" w:cstheme="minorHAnsi"/>
          <w:color w:val="000000"/>
          <w:sz w:val="20"/>
          <w:szCs w:val="20"/>
        </w:rPr>
        <w:t xml:space="preserve">WC </w:t>
      </w:r>
      <w:r w:rsidRPr="00E90717">
        <w:rPr>
          <w:rFonts w:eastAsia="Times New Roman" w:cstheme="minorHAnsi"/>
          <w:color w:val="000000"/>
          <w:sz w:val="20"/>
          <w:szCs w:val="20"/>
        </w:rPr>
        <w:t>will</w:t>
      </w:r>
      <w:r w:rsidR="00591D57" w:rsidRPr="00E90717">
        <w:rPr>
          <w:rFonts w:eastAsia="Times New Roman" w:cstheme="minorHAnsi"/>
          <w:color w:val="000000"/>
          <w:sz w:val="20"/>
          <w:szCs w:val="20"/>
        </w:rPr>
        <w:t xml:space="preserve"> issue a paper extension for children found eligible for the CPSE between </w:t>
      </w:r>
      <w:r w:rsidR="00591D57" w:rsidRPr="00E90717">
        <w:rPr>
          <w:rFonts w:cstheme="minorHAnsi"/>
          <w:sz w:val="20"/>
          <w:szCs w:val="20"/>
        </w:rPr>
        <w:t>October 7th and October 11</w:t>
      </w:r>
      <w:r w:rsidR="00591D57" w:rsidRPr="00E90717">
        <w:rPr>
          <w:rFonts w:cstheme="minorHAnsi"/>
          <w:sz w:val="20"/>
          <w:szCs w:val="20"/>
          <w:vertAlign w:val="superscript"/>
        </w:rPr>
        <w:t>th</w:t>
      </w:r>
      <w:r w:rsidR="00591D57" w:rsidRPr="00E90717">
        <w:rPr>
          <w:rFonts w:cstheme="minorHAnsi"/>
          <w:sz w:val="20"/>
          <w:szCs w:val="20"/>
        </w:rPr>
        <w:t xml:space="preserve">. </w:t>
      </w:r>
    </w:p>
    <w:p w:rsidR="00591D57" w:rsidRPr="00E90717" w:rsidRDefault="00470D32" w:rsidP="00B87000">
      <w:pPr>
        <w:pStyle w:val="ListParagraph"/>
        <w:numPr>
          <w:ilvl w:val="0"/>
          <w:numId w:val="14"/>
        </w:numPr>
        <w:spacing w:after="0" w:line="240" w:lineRule="auto"/>
        <w:rPr>
          <w:rFonts w:eastAsia="Times New Roman" w:cstheme="minorHAnsi"/>
          <w:color w:val="000000"/>
          <w:sz w:val="20"/>
          <w:szCs w:val="20"/>
        </w:rPr>
      </w:pPr>
      <w:r>
        <w:rPr>
          <w:rFonts w:eastAsia="Times New Roman" w:cstheme="minorHAnsi"/>
          <w:color w:val="000000"/>
          <w:sz w:val="20"/>
          <w:szCs w:val="20"/>
        </w:rPr>
        <w:t xml:space="preserve">WC </w:t>
      </w:r>
      <w:r w:rsidRPr="00E90717">
        <w:rPr>
          <w:rFonts w:eastAsia="Times New Roman" w:cstheme="minorHAnsi"/>
          <w:color w:val="000000"/>
          <w:sz w:val="20"/>
          <w:szCs w:val="20"/>
        </w:rPr>
        <w:t>will</w:t>
      </w:r>
      <w:r w:rsidR="00591D57" w:rsidRPr="00E90717">
        <w:rPr>
          <w:rFonts w:eastAsia="Times New Roman" w:cstheme="minorHAnsi"/>
          <w:color w:val="000000"/>
          <w:sz w:val="20"/>
          <w:szCs w:val="20"/>
        </w:rPr>
        <w:t xml:space="preserve"> enter the extension in the EI Hub when it goes live, beginning </w:t>
      </w:r>
      <w:r w:rsidR="00591D57" w:rsidRPr="00E90717">
        <w:rPr>
          <w:rFonts w:cstheme="minorHAnsi"/>
          <w:sz w:val="20"/>
          <w:szCs w:val="20"/>
        </w:rPr>
        <w:t>Tuesday, October 15</w:t>
      </w:r>
      <w:r w:rsidR="00591D57" w:rsidRPr="00E90717">
        <w:rPr>
          <w:rFonts w:eastAsia="Times New Roman" w:cstheme="minorHAnsi"/>
          <w:color w:val="000000"/>
          <w:sz w:val="20"/>
          <w:szCs w:val="20"/>
        </w:rPr>
        <w:t xml:space="preserve">. </w:t>
      </w:r>
      <w:bookmarkEnd w:id="0"/>
    </w:p>
    <w:p w:rsidR="00591D57" w:rsidRPr="00E90717" w:rsidRDefault="00591D57" w:rsidP="00591D57">
      <w:pPr>
        <w:pStyle w:val="ListParagraph"/>
        <w:spacing w:after="0" w:line="240" w:lineRule="auto"/>
        <w:ind w:left="1080"/>
        <w:rPr>
          <w:rFonts w:eastAsia="Times New Roman" w:cstheme="minorHAnsi"/>
          <w:color w:val="000000"/>
          <w:sz w:val="20"/>
          <w:szCs w:val="20"/>
        </w:rPr>
      </w:pPr>
    </w:p>
    <w:p w:rsidR="00591D57" w:rsidRPr="00E90717" w:rsidRDefault="00591D57" w:rsidP="00B87000">
      <w:pPr>
        <w:pStyle w:val="ListParagraph"/>
        <w:numPr>
          <w:ilvl w:val="0"/>
          <w:numId w:val="17"/>
        </w:numPr>
        <w:spacing w:after="0" w:line="240" w:lineRule="auto"/>
        <w:rPr>
          <w:b/>
          <w:bCs/>
          <w:sz w:val="20"/>
          <w:szCs w:val="20"/>
          <w:u w:val="single"/>
        </w:rPr>
      </w:pPr>
      <w:r w:rsidRPr="00E90717">
        <w:rPr>
          <w:b/>
          <w:bCs/>
          <w:sz w:val="20"/>
          <w:szCs w:val="20"/>
          <w:u w:val="single"/>
        </w:rPr>
        <w:t>NYEIS Accounts</w:t>
      </w:r>
    </w:p>
    <w:p w:rsidR="00591D57" w:rsidRPr="00E90717" w:rsidRDefault="00591D57" w:rsidP="00591D57">
      <w:pPr>
        <w:pStyle w:val="ListParagraph"/>
        <w:rPr>
          <w:b/>
          <w:bCs/>
          <w:sz w:val="20"/>
          <w:szCs w:val="20"/>
        </w:rPr>
      </w:pPr>
    </w:p>
    <w:p w:rsidR="00591D57" w:rsidRPr="00E90717" w:rsidRDefault="00591D57" w:rsidP="00B87000">
      <w:pPr>
        <w:pStyle w:val="ListParagraph"/>
        <w:numPr>
          <w:ilvl w:val="0"/>
          <w:numId w:val="21"/>
        </w:numPr>
        <w:spacing w:after="0" w:line="240" w:lineRule="auto"/>
        <w:rPr>
          <w:rFonts w:eastAsia="Times New Roman" w:cstheme="minorHAnsi"/>
          <w:b/>
          <w:bCs/>
          <w:color w:val="000000"/>
          <w:sz w:val="20"/>
          <w:szCs w:val="20"/>
        </w:rPr>
      </w:pPr>
      <w:r w:rsidRPr="00E90717">
        <w:rPr>
          <w:rFonts w:eastAsia="Times New Roman" w:cstheme="minorHAnsi"/>
          <w:b/>
          <w:bCs/>
          <w:color w:val="000000"/>
          <w:sz w:val="20"/>
          <w:szCs w:val="20"/>
        </w:rPr>
        <w:t>How should we deal with EI providers hired during the cutover period as far as adding them to the EI system?</w:t>
      </w:r>
    </w:p>
    <w:p w:rsidR="00591D57" w:rsidRPr="00E90717" w:rsidRDefault="00591D57" w:rsidP="00B87000">
      <w:pPr>
        <w:pStyle w:val="ListParagraph"/>
        <w:numPr>
          <w:ilvl w:val="0"/>
          <w:numId w:val="14"/>
        </w:numPr>
        <w:spacing w:after="0" w:line="240" w:lineRule="auto"/>
        <w:rPr>
          <w:rFonts w:eastAsia="Times New Roman" w:cstheme="minorHAnsi"/>
          <w:color w:val="000000"/>
          <w:sz w:val="20"/>
          <w:szCs w:val="20"/>
        </w:rPr>
      </w:pPr>
      <w:r w:rsidRPr="00E90717">
        <w:rPr>
          <w:rFonts w:eastAsia="Times New Roman" w:cstheme="minorHAnsi"/>
          <w:color w:val="000000"/>
          <w:sz w:val="20"/>
          <w:szCs w:val="20"/>
        </w:rPr>
        <w:t>No requests for new NYEIS accounts will be accepted after Friday, September 6.</w:t>
      </w:r>
    </w:p>
    <w:p w:rsidR="00591D57" w:rsidRPr="00E90717" w:rsidRDefault="00591D57" w:rsidP="00B87000">
      <w:pPr>
        <w:pStyle w:val="ListParagraph"/>
        <w:numPr>
          <w:ilvl w:val="0"/>
          <w:numId w:val="14"/>
        </w:numPr>
        <w:spacing w:after="0" w:line="240" w:lineRule="auto"/>
        <w:rPr>
          <w:rFonts w:eastAsia="Times New Roman" w:cstheme="minorHAnsi"/>
          <w:color w:val="000000"/>
          <w:sz w:val="20"/>
          <w:szCs w:val="20"/>
        </w:rPr>
      </w:pPr>
      <w:r w:rsidRPr="00E90717">
        <w:rPr>
          <w:rFonts w:eastAsia="Times New Roman" w:cstheme="minorHAnsi"/>
          <w:color w:val="000000"/>
          <w:sz w:val="20"/>
          <w:szCs w:val="20"/>
        </w:rPr>
        <w:t xml:space="preserve">When the EI Hub goes live on Tuesday, October 15, providers will be able to manage their own accounts without NYC intervention. </w:t>
      </w:r>
    </w:p>
    <w:p w:rsidR="00591D57" w:rsidRPr="00E90717" w:rsidRDefault="00591D57" w:rsidP="00591D57">
      <w:pPr>
        <w:pStyle w:val="ListParagraph"/>
        <w:spacing w:after="0" w:line="240" w:lineRule="auto"/>
        <w:ind w:left="1080"/>
        <w:rPr>
          <w:rFonts w:eastAsia="Times New Roman" w:cstheme="minorHAnsi"/>
          <w:color w:val="000000"/>
          <w:sz w:val="20"/>
          <w:szCs w:val="20"/>
        </w:rPr>
      </w:pPr>
    </w:p>
    <w:p w:rsidR="00591D57" w:rsidRPr="00E90717" w:rsidRDefault="00591D57" w:rsidP="00B87000">
      <w:pPr>
        <w:pStyle w:val="ListParagraph"/>
        <w:numPr>
          <w:ilvl w:val="0"/>
          <w:numId w:val="21"/>
        </w:numPr>
        <w:spacing w:after="0" w:line="240" w:lineRule="auto"/>
        <w:rPr>
          <w:b/>
          <w:bCs/>
          <w:sz w:val="20"/>
          <w:szCs w:val="20"/>
        </w:rPr>
      </w:pPr>
      <w:r w:rsidRPr="00E90717">
        <w:rPr>
          <w:rFonts w:eastAsia="Times New Roman" w:cstheme="minorHAnsi"/>
          <w:b/>
          <w:bCs/>
          <w:color w:val="000000"/>
          <w:sz w:val="20"/>
          <w:szCs w:val="20"/>
        </w:rPr>
        <w:t xml:space="preserve">Will I still have access to the Health Commerce System during the cutover? </w:t>
      </w:r>
    </w:p>
    <w:p w:rsidR="00591D57" w:rsidRPr="00E90717" w:rsidRDefault="00591D57" w:rsidP="00591D57">
      <w:pPr>
        <w:pStyle w:val="ListParagraph"/>
        <w:rPr>
          <w:rFonts w:eastAsia="Times New Roman" w:cstheme="minorHAnsi"/>
          <w:color w:val="000000"/>
          <w:sz w:val="20"/>
          <w:szCs w:val="20"/>
        </w:rPr>
      </w:pPr>
      <w:r w:rsidRPr="00E90717">
        <w:rPr>
          <w:rFonts w:eastAsia="Times New Roman" w:cstheme="minorHAnsi"/>
          <w:color w:val="000000"/>
          <w:sz w:val="20"/>
          <w:szCs w:val="20"/>
        </w:rPr>
        <w:t>Yes.  The Health Commerce System will remain available throughout this period.</w:t>
      </w:r>
    </w:p>
    <w:p w:rsidR="00591D57" w:rsidRPr="00E90717" w:rsidRDefault="00591D57" w:rsidP="00591D57">
      <w:pPr>
        <w:pStyle w:val="ListParagraph"/>
        <w:rPr>
          <w:sz w:val="20"/>
          <w:szCs w:val="20"/>
        </w:rPr>
      </w:pPr>
    </w:p>
    <w:p w:rsidR="00591D57" w:rsidRPr="00E90717" w:rsidRDefault="00591D57" w:rsidP="00B87000">
      <w:pPr>
        <w:pStyle w:val="ListParagraph"/>
        <w:numPr>
          <w:ilvl w:val="0"/>
          <w:numId w:val="17"/>
        </w:numPr>
        <w:spacing w:after="0" w:line="240" w:lineRule="auto"/>
        <w:rPr>
          <w:b/>
          <w:bCs/>
          <w:sz w:val="20"/>
          <w:szCs w:val="20"/>
          <w:u w:val="single"/>
        </w:rPr>
      </w:pPr>
      <w:r w:rsidRPr="00E90717">
        <w:rPr>
          <w:b/>
          <w:bCs/>
          <w:sz w:val="20"/>
          <w:szCs w:val="20"/>
          <w:u w:val="single"/>
        </w:rPr>
        <w:t>Case Migration to the EI Hub</w:t>
      </w:r>
    </w:p>
    <w:p w:rsidR="00591D57" w:rsidRPr="00E90717" w:rsidRDefault="00591D57" w:rsidP="00591D57">
      <w:pPr>
        <w:pStyle w:val="ListParagraph"/>
        <w:rPr>
          <w:b/>
          <w:bCs/>
          <w:sz w:val="20"/>
          <w:szCs w:val="20"/>
        </w:rPr>
      </w:pPr>
    </w:p>
    <w:p w:rsidR="00591D57" w:rsidRPr="00E90717" w:rsidRDefault="00591D57" w:rsidP="00B87000">
      <w:pPr>
        <w:pStyle w:val="ListParagraph"/>
        <w:numPr>
          <w:ilvl w:val="0"/>
          <w:numId w:val="22"/>
        </w:numPr>
        <w:spacing w:after="0" w:line="240" w:lineRule="auto"/>
        <w:rPr>
          <w:rFonts w:eastAsia="Times New Roman" w:cstheme="minorHAnsi"/>
          <w:b/>
          <w:bCs/>
          <w:color w:val="000000"/>
          <w:sz w:val="20"/>
          <w:szCs w:val="20"/>
        </w:rPr>
      </w:pPr>
      <w:r w:rsidRPr="00E90717">
        <w:rPr>
          <w:rFonts w:eastAsia="Times New Roman" w:cstheme="minorHAnsi"/>
          <w:b/>
          <w:bCs/>
          <w:color w:val="000000"/>
          <w:sz w:val="20"/>
          <w:szCs w:val="20"/>
        </w:rPr>
        <w:t>Will we have to save all the child’s documents that are in the NYEIS integrated case, or will everything transfer over to the HUB?</w:t>
      </w:r>
    </w:p>
    <w:p w:rsidR="00591D57" w:rsidRPr="00E90717" w:rsidRDefault="00591D57" w:rsidP="00B87000">
      <w:pPr>
        <w:pStyle w:val="ListParagraph"/>
        <w:numPr>
          <w:ilvl w:val="0"/>
          <w:numId w:val="14"/>
        </w:numPr>
        <w:spacing w:after="0" w:line="240" w:lineRule="auto"/>
        <w:rPr>
          <w:rFonts w:eastAsia="Times New Roman" w:cstheme="minorHAnsi"/>
          <w:color w:val="000000"/>
          <w:sz w:val="20"/>
          <w:szCs w:val="20"/>
        </w:rPr>
      </w:pPr>
      <w:r w:rsidRPr="00E90717">
        <w:rPr>
          <w:rFonts w:eastAsia="Times New Roman" w:cstheme="minorHAnsi"/>
          <w:color w:val="000000"/>
          <w:sz w:val="20"/>
          <w:szCs w:val="20"/>
        </w:rPr>
        <w:t xml:space="preserve">The child case (the data and information on the screens) will migrate over into the EI Hub. </w:t>
      </w:r>
    </w:p>
    <w:p w:rsidR="00591D57" w:rsidRPr="00E90717" w:rsidRDefault="00591D57" w:rsidP="00B87000">
      <w:pPr>
        <w:pStyle w:val="ListParagraph"/>
        <w:numPr>
          <w:ilvl w:val="0"/>
          <w:numId w:val="14"/>
        </w:numPr>
        <w:spacing w:after="0" w:line="240" w:lineRule="auto"/>
        <w:rPr>
          <w:rFonts w:eastAsia="Times New Roman" w:cstheme="minorHAnsi"/>
          <w:color w:val="000000"/>
          <w:sz w:val="20"/>
          <w:szCs w:val="20"/>
        </w:rPr>
      </w:pPr>
      <w:r w:rsidRPr="00E90717">
        <w:rPr>
          <w:rFonts w:eastAsia="Times New Roman" w:cstheme="minorHAnsi"/>
          <w:color w:val="000000"/>
          <w:sz w:val="20"/>
          <w:szCs w:val="20"/>
        </w:rPr>
        <w:t xml:space="preserve">Attachments in NYEIS will not migrate over into the EI Hub. </w:t>
      </w:r>
    </w:p>
    <w:p w:rsidR="00591D57" w:rsidRPr="00E90717" w:rsidRDefault="00591D57" w:rsidP="00B87000">
      <w:pPr>
        <w:pStyle w:val="ListParagraph"/>
        <w:numPr>
          <w:ilvl w:val="0"/>
          <w:numId w:val="14"/>
        </w:numPr>
        <w:spacing w:after="0" w:line="240" w:lineRule="auto"/>
        <w:rPr>
          <w:sz w:val="20"/>
          <w:szCs w:val="20"/>
        </w:rPr>
      </w:pPr>
      <w:r w:rsidRPr="00E90717">
        <w:rPr>
          <w:rFonts w:eastAsia="Times New Roman" w:cstheme="minorHAnsi"/>
          <w:color w:val="000000"/>
          <w:sz w:val="20"/>
          <w:szCs w:val="20"/>
        </w:rPr>
        <w:t>Attachments will remain available for viewing and downloading so long as NYEIS remains available in read-only status.  It has not been announced how long that will be.</w:t>
      </w:r>
    </w:p>
    <w:p w:rsidR="00591D57" w:rsidRPr="00E90717" w:rsidRDefault="00591D57" w:rsidP="00B87000">
      <w:pPr>
        <w:pStyle w:val="ListParagraph"/>
        <w:numPr>
          <w:ilvl w:val="0"/>
          <w:numId w:val="14"/>
        </w:numPr>
        <w:spacing w:after="0" w:line="240" w:lineRule="auto"/>
        <w:rPr>
          <w:sz w:val="20"/>
          <w:szCs w:val="20"/>
        </w:rPr>
      </w:pPr>
      <w:r w:rsidRPr="00E90717">
        <w:rPr>
          <w:sz w:val="20"/>
          <w:szCs w:val="20"/>
        </w:rPr>
        <w:t xml:space="preserve">EI providers are expected to maintain child files as part of the record retention policy. </w:t>
      </w:r>
    </w:p>
    <w:p w:rsidR="00591D57" w:rsidRPr="00E90717" w:rsidRDefault="00591D57" w:rsidP="00591D57">
      <w:pPr>
        <w:pStyle w:val="ListParagraph"/>
        <w:spacing w:after="0" w:line="240" w:lineRule="auto"/>
        <w:ind w:left="1080"/>
        <w:rPr>
          <w:sz w:val="20"/>
          <w:szCs w:val="20"/>
        </w:rPr>
      </w:pPr>
    </w:p>
    <w:p w:rsidR="00591D57" w:rsidRPr="00E90717" w:rsidRDefault="00BC79EE" w:rsidP="00B87000">
      <w:pPr>
        <w:pStyle w:val="ListParagraph"/>
        <w:numPr>
          <w:ilvl w:val="0"/>
          <w:numId w:val="17"/>
        </w:numPr>
        <w:spacing w:after="0" w:line="240" w:lineRule="auto"/>
        <w:rPr>
          <w:b/>
          <w:bCs/>
          <w:sz w:val="20"/>
          <w:szCs w:val="20"/>
          <w:u w:val="single"/>
        </w:rPr>
      </w:pPr>
      <w:r>
        <w:rPr>
          <w:b/>
          <w:bCs/>
          <w:sz w:val="20"/>
          <w:szCs w:val="20"/>
          <w:u w:val="single"/>
        </w:rPr>
        <w:t xml:space="preserve">Data Change Unit </w:t>
      </w:r>
    </w:p>
    <w:p w:rsidR="00591D57" w:rsidRPr="00E90717" w:rsidRDefault="00591D57" w:rsidP="00591D57">
      <w:pPr>
        <w:pStyle w:val="ListParagraph"/>
        <w:rPr>
          <w:b/>
          <w:bCs/>
          <w:sz w:val="20"/>
          <w:szCs w:val="20"/>
        </w:rPr>
      </w:pPr>
    </w:p>
    <w:p w:rsidR="00591D57" w:rsidRPr="00E90717" w:rsidRDefault="00591D57" w:rsidP="00B87000">
      <w:pPr>
        <w:pStyle w:val="ListParagraph"/>
        <w:numPr>
          <w:ilvl w:val="0"/>
          <w:numId w:val="23"/>
        </w:numPr>
        <w:spacing w:after="0" w:line="240" w:lineRule="auto"/>
        <w:rPr>
          <w:rFonts w:eastAsia="Times New Roman" w:cstheme="minorHAnsi"/>
          <w:b/>
          <w:bCs/>
          <w:color w:val="000000"/>
          <w:sz w:val="20"/>
          <w:szCs w:val="20"/>
        </w:rPr>
      </w:pPr>
      <w:r w:rsidRPr="00E90717">
        <w:rPr>
          <w:rFonts w:eastAsia="Times New Roman" w:cstheme="minorHAnsi"/>
          <w:b/>
          <w:bCs/>
          <w:color w:val="000000"/>
          <w:sz w:val="20"/>
          <w:szCs w:val="20"/>
        </w:rPr>
        <w:t>What will be the organization or/and the phone number for NYEIS Help Desk for any system assistance?</w:t>
      </w:r>
    </w:p>
    <w:p w:rsidR="00591D57" w:rsidRPr="00E90717" w:rsidRDefault="00591D57" w:rsidP="00B87000">
      <w:pPr>
        <w:pStyle w:val="ListParagraph"/>
        <w:numPr>
          <w:ilvl w:val="0"/>
          <w:numId w:val="24"/>
        </w:numPr>
        <w:spacing w:after="0" w:line="240" w:lineRule="auto"/>
        <w:rPr>
          <w:rFonts w:ascii="Calibri" w:eastAsia="Times New Roman" w:hAnsi="Calibri" w:cs="Calibri"/>
          <w:color w:val="000000"/>
          <w:sz w:val="20"/>
          <w:szCs w:val="20"/>
        </w:rPr>
      </w:pPr>
      <w:r w:rsidRPr="00E90717">
        <w:rPr>
          <w:rFonts w:ascii="Calibri" w:eastAsia="Times New Roman" w:hAnsi="Calibri" w:cs="Calibri"/>
          <w:color w:val="000000"/>
          <w:sz w:val="20"/>
          <w:szCs w:val="20"/>
        </w:rPr>
        <w:t xml:space="preserve">The last day for the </w:t>
      </w:r>
      <w:r w:rsidR="00AD0E0A">
        <w:rPr>
          <w:rFonts w:ascii="Calibri" w:eastAsia="Times New Roman" w:hAnsi="Calibri" w:cs="Calibri"/>
          <w:color w:val="000000"/>
          <w:sz w:val="20"/>
          <w:szCs w:val="20"/>
        </w:rPr>
        <w:t xml:space="preserve">WC Data Change Unit </w:t>
      </w:r>
      <w:r w:rsidR="00AD0E0A" w:rsidRPr="00E90717">
        <w:rPr>
          <w:rFonts w:ascii="Calibri" w:eastAsia="Times New Roman" w:hAnsi="Calibri" w:cs="Calibri"/>
          <w:color w:val="000000"/>
          <w:sz w:val="20"/>
          <w:szCs w:val="20"/>
        </w:rPr>
        <w:t>to</w:t>
      </w:r>
      <w:r w:rsidRPr="00E90717">
        <w:rPr>
          <w:rFonts w:ascii="Calibri" w:eastAsia="Times New Roman" w:hAnsi="Calibri" w:cs="Calibri"/>
          <w:color w:val="000000"/>
          <w:sz w:val="20"/>
          <w:szCs w:val="20"/>
        </w:rPr>
        <w:t xml:space="preserve"> accept Data Change Forms is Friday, August 30.</w:t>
      </w:r>
    </w:p>
    <w:p w:rsidR="00591D57" w:rsidRPr="00E90717" w:rsidRDefault="00591D57" w:rsidP="00B87000">
      <w:pPr>
        <w:pStyle w:val="ListParagraph"/>
        <w:numPr>
          <w:ilvl w:val="0"/>
          <w:numId w:val="24"/>
        </w:numPr>
        <w:spacing w:after="0" w:line="240" w:lineRule="auto"/>
        <w:rPr>
          <w:rFonts w:ascii="Calibri" w:eastAsia="Times New Roman" w:hAnsi="Calibri" w:cs="Calibri"/>
          <w:color w:val="000000"/>
          <w:sz w:val="20"/>
          <w:szCs w:val="20"/>
        </w:rPr>
      </w:pPr>
      <w:r w:rsidRPr="00E90717">
        <w:rPr>
          <w:rFonts w:ascii="Calibri" w:eastAsia="Times New Roman" w:hAnsi="Calibri" w:cs="Calibri"/>
          <w:color w:val="000000"/>
          <w:sz w:val="20"/>
          <w:szCs w:val="20"/>
        </w:rPr>
        <w:t>Between Monday, September 2 and Monday, October 14, providers will submit their billing issues to the CMA Help Desk, which will document them.</w:t>
      </w:r>
    </w:p>
    <w:p w:rsidR="00591D57" w:rsidRPr="00E90717" w:rsidRDefault="00591D57" w:rsidP="00B87000">
      <w:pPr>
        <w:pStyle w:val="ListParagraph"/>
        <w:numPr>
          <w:ilvl w:val="0"/>
          <w:numId w:val="24"/>
        </w:numPr>
        <w:spacing w:after="0" w:line="240" w:lineRule="auto"/>
        <w:rPr>
          <w:rFonts w:ascii="Calibri" w:eastAsia="Times New Roman" w:hAnsi="Calibri" w:cs="Calibri"/>
          <w:color w:val="000000"/>
          <w:sz w:val="20"/>
          <w:szCs w:val="20"/>
        </w:rPr>
      </w:pPr>
      <w:r w:rsidRPr="00E90717">
        <w:rPr>
          <w:rFonts w:ascii="Calibri" w:eastAsia="Times New Roman" w:hAnsi="Calibri" w:cs="Calibri"/>
          <w:color w:val="000000"/>
          <w:sz w:val="20"/>
          <w:szCs w:val="20"/>
        </w:rPr>
        <w:t xml:space="preserve">With the change to the EI Hub on October 15, the </w:t>
      </w:r>
      <w:r w:rsidR="00470D32">
        <w:rPr>
          <w:rFonts w:ascii="Calibri" w:eastAsia="Times New Roman" w:hAnsi="Calibri" w:cs="Calibri"/>
          <w:color w:val="000000"/>
          <w:sz w:val="20"/>
          <w:szCs w:val="20"/>
        </w:rPr>
        <w:t xml:space="preserve">WC Data </w:t>
      </w:r>
      <w:r w:rsidR="00AD0E0A">
        <w:rPr>
          <w:rFonts w:ascii="Calibri" w:eastAsia="Times New Roman" w:hAnsi="Calibri" w:cs="Calibri"/>
          <w:color w:val="000000"/>
          <w:sz w:val="20"/>
          <w:szCs w:val="20"/>
        </w:rPr>
        <w:t>Unit</w:t>
      </w:r>
      <w:r w:rsidRPr="00E90717">
        <w:rPr>
          <w:rFonts w:ascii="Calibri" w:eastAsia="Times New Roman" w:hAnsi="Calibri" w:cs="Calibri"/>
          <w:color w:val="000000"/>
          <w:sz w:val="20"/>
          <w:szCs w:val="20"/>
        </w:rPr>
        <w:t xml:space="preserve"> will assess the need for support and revise policies and practices accordingly.  Dates for resuming acceptance of Data Change Forms and other procedures will be issued later in the month.</w:t>
      </w:r>
    </w:p>
    <w:p w:rsidR="002C40C7" w:rsidRPr="00E90717" w:rsidRDefault="002C40C7" w:rsidP="002C40C7">
      <w:pPr>
        <w:spacing w:after="0" w:line="240" w:lineRule="auto"/>
        <w:rPr>
          <w:rFonts w:ascii="Calibri" w:eastAsia="Times New Roman" w:hAnsi="Calibri" w:cs="Calibri"/>
          <w:color w:val="000000"/>
          <w:sz w:val="20"/>
          <w:szCs w:val="20"/>
        </w:rPr>
      </w:pPr>
    </w:p>
    <w:p w:rsidR="00591D57" w:rsidRPr="00E90717" w:rsidRDefault="00591D57" w:rsidP="00591D57">
      <w:pPr>
        <w:pStyle w:val="ListParagraph"/>
        <w:rPr>
          <w:rFonts w:ascii="Calibri" w:eastAsia="Times New Roman" w:hAnsi="Calibri" w:cs="Calibri"/>
          <w:color w:val="000000"/>
          <w:sz w:val="20"/>
          <w:szCs w:val="20"/>
        </w:rPr>
      </w:pPr>
    </w:p>
    <w:p w:rsidR="00591D57" w:rsidRPr="00E90717" w:rsidRDefault="00591D57" w:rsidP="00B87000">
      <w:pPr>
        <w:pStyle w:val="ListParagraph"/>
        <w:numPr>
          <w:ilvl w:val="0"/>
          <w:numId w:val="23"/>
        </w:numPr>
        <w:spacing w:after="0" w:line="240" w:lineRule="auto"/>
        <w:rPr>
          <w:rFonts w:eastAsia="Times New Roman" w:cstheme="minorHAnsi"/>
          <w:b/>
          <w:bCs/>
          <w:color w:val="000000"/>
          <w:sz w:val="20"/>
          <w:szCs w:val="20"/>
        </w:rPr>
      </w:pPr>
      <w:r w:rsidRPr="00E90717">
        <w:rPr>
          <w:rFonts w:eastAsia="Times New Roman" w:cstheme="minorHAnsi"/>
          <w:b/>
          <w:bCs/>
          <w:color w:val="000000"/>
          <w:sz w:val="20"/>
          <w:szCs w:val="20"/>
        </w:rPr>
        <w:t xml:space="preserve">How will the August 5 DCF submission deadline impact the 90-day provider billing rule? </w:t>
      </w:r>
    </w:p>
    <w:p w:rsidR="00591D57" w:rsidRPr="00E90717" w:rsidRDefault="00591D57" w:rsidP="00B87000">
      <w:pPr>
        <w:pStyle w:val="ListParagraph"/>
        <w:numPr>
          <w:ilvl w:val="0"/>
          <w:numId w:val="25"/>
        </w:numPr>
        <w:spacing w:after="0" w:line="240" w:lineRule="auto"/>
        <w:rPr>
          <w:rFonts w:ascii="Calibri" w:eastAsia="Times New Roman" w:hAnsi="Calibri" w:cs="Calibri"/>
          <w:color w:val="000000"/>
          <w:sz w:val="20"/>
          <w:szCs w:val="20"/>
        </w:rPr>
      </w:pPr>
      <w:r w:rsidRPr="00E90717">
        <w:rPr>
          <w:rFonts w:ascii="Calibri" w:eastAsia="Times New Roman" w:hAnsi="Calibri" w:cs="Calibri"/>
          <w:color w:val="000000"/>
          <w:sz w:val="20"/>
          <w:szCs w:val="20"/>
        </w:rPr>
        <w:t xml:space="preserve">NYS Department of Health Bureau of Early Intervention has not announced any changes to the 90-day billing rule.  </w:t>
      </w:r>
    </w:p>
    <w:p w:rsidR="0008241D" w:rsidRPr="00E90717" w:rsidRDefault="00591D57" w:rsidP="0008241D">
      <w:pPr>
        <w:pStyle w:val="ListParagraph"/>
        <w:numPr>
          <w:ilvl w:val="0"/>
          <w:numId w:val="25"/>
        </w:numPr>
        <w:spacing w:after="0" w:line="240" w:lineRule="auto"/>
        <w:rPr>
          <w:rFonts w:ascii="Calibri" w:eastAsia="Times New Roman" w:hAnsi="Calibri" w:cs="Calibri"/>
          <w:color w:val="000000"/>
          <w:sz w:val="20"/>
          <w:szCs w:val="20"/>
        </w:rPr>
      </w:pPr>
      <w:r w:rsidRPr="00E90717">
        <w:rPr>
          <w:rFonts w:ascii="Calibri" w:eastAsia="Times New Roman" w:hAnsi="Calibri" w:cs="Calibri"/>
          <w:color w:val="000000"/>
          <w:sz w:val="20"/>
          <w:szCs w:val="20"/>
        </w:rPr>
        <w:t>Billing issues that cannot be addressed before cutover will be addressed in the EI Hub, since the programmatic and billing data migrates from NYEIS.</w:t>
      </w:r>
    </w:p>
    <w:p w:rsidR="00591D57" w:rsidRPr="00E90717" w:rsidRDefault="00591D57" w:rsidP="00591D57">
      <w:pPr>
        <w:pStyle w:val="ListParagraph"/>
        <w:rPr>
          <w:rFonts w:ascii="Calibri" w:eastAsia="Times New Roman" w:hAnsi="Calibri" w:cs="Calibri"/>
          <w:color w:val="000000"/>
          <w:sz w:val="20"/>
          <w:szCs w:val="20"/>
        </w:rPr>
      </w:pPr>
    </w:p>
    <w:p w:rsidR="00591D57" w:rsidRPr="00E90717" w:rsidRDefault="00591D57" w:rsidP="00B87000">
      <w:pPr>
        <w:pStyle w:val="ListParagraph"/>
        <w:numPr>
          <w:ilvl w:val="0"/>
          <w:numId w:val="23"/>
        </w:numPr>
        <w:spacing w:after="0" w:line="240" w:lineRule="auto"/>
        <w:rPr>
          <w:rFonts w:eastAsia="Times New Roman" w:cstheme="minorHAnsi"/>
          <w:b/>
          <w:bCs/>
          <w:color w:val="000000"/>
          <w:sz w:val="20"/>
          <w:szCs w:val="20"/>
        </w:rPr>
      </w:pPr>
      <w:r w:rsidRPr="00E90717">
        <w:rPr>
          <w:rFonts w:eastAsia="Times New Roman" w:cstheme="minorHAnsi"/>
          <w:b/>
          <w:bCs/>
          <w:color w:val="000000"/>
          <w:sz w:val="20"/>
          <w:szCs w:val="20"/>
        </w:rPr>
        <w:t xml:space="preserve">Will NYS extend the 90-day deadline for claim submission that will be affected during the cutover period? </w:t>
      </w:r>
    </w:p>
    <w:p w:rsidR="00591D57" w:rsidRPr="00E90717" w:rsidRDefault="00591D57" w:rsidP="00591D57">
      <w:pPr>
        <w:pStyle w:val="ListParagraph"/>
        <w:textAlignment w:val="baseline"/>
        <w:rPr>
          <w:rFonts w:cstheme="minorHAnsi"/>
          <w:color w:val="000000"/>
          <w:sz w:val="20"/>
          <w:szCs w:val="20"/>
        </w:rPr>
      </w:pPr>
      <w:r w:rsidRPr="00E90717">
        <w:rPr>
          <w:rFonts w:cstheme="minorHAnsi"/>
          <w:color w:val="000000"/>
          <w:sz w:val="20"/>
          <w:szCs w:val="20"/>
        </w:rPr>
        <w:t>We have not heard that NYS is making a blanket decision at this time. That is why it is important for providers to:</w:t>
      </w:r>
    </w:p>
    <w:p w:rsidR="00591D57" w:rsidRPr="00E90717" w:rsidRDefault="00591D57" w:rsidP="00B87000">
      <w:pPr>
        <w:pStyle w:val="ListParagraph"/>
        <w:numPr>
          <w:ilvl w:val="1"/>
          <w:numId w:val="15"/>
        </w:numPr>
        <w:spacing w:after="0" w:line="240" w:lineRule="auto"/>
        <w:textAlignment w:val="baseline"/>
        <w:rPr>
          <w:rFonts w:cstheme="minorHAnsi"/>
          <w:color w:val="000000"/>
          <w:sz w:val="20"/>
          <w:szCs w:val="20"/>
        </w:rPr>
      </w:pPr>
      <w:r w:rsidRPr="00E90717">
        <w:rPr>
          <w:rFonts w:cstheme="minorHAnsi"/>
          <w:color w:val="000000"/>
          <w:sz w:val="20"/>
          <w:szCs w:val="20"/>
        </w:rPr>
        <w:t>Bill earlier and more frequently,</w:t>
      </w:r>
    </w:p>
    <w:p w:rsidR="00AD0E0A" w:rsidRDefault="00591D57" w:rsidP="00B87000">
      <w:pPr>
        <w:pStyle w:val="ListParagraph"/>
        <w:numPr>
          <w:ilvl w:val="1"/>
          <w:numId w:val="15"/>
        </w:numPr>
        <w:spacing w:after="0" w:line="240" w:lineRule="auto"/>
        <w:textAlignment w:val="baseline"/>
        <w:rPr>
          <w:rFonts w:cstheme="minorHAnsi"/>
          <w:color w:val="000000"/>
          <w:sz w:val="20"/>
          <w:szCs w:val="20"/>
        </w:rPr>
      </w:pPr>
      <w:r w:rsidRPr="00E90717">
        <w:rPr>
          <w:rFonts w:cstheme="minorHAnsi"/>
          <w:color w:val="000000"/>
          <w:sz w:val="20"/>
          <w:szCs w:val="20"/>
        </w:rPr>
        <w:t xml:space="preserve">Submit outstanding DCFs as early as possible, but no later than August </w:t>
      </w:r>
      <w:r w:rsidR="0051016D" w:rsidRPr="00E90717">
        <w:rPr>
          <w:rFonts w:cstheme="minorHAnsi"/>
          <w:color w:val="000000"/>
          <w:sz w:val="20"/>
          <w:szCs w:val="20"/>
        </w:rPr>
        <w:t>30</w:t>
      </w:r>
      <w:r w:rsidRPr="00E90717">
        <w:rPr>
          <w:rFonts w:cstheme="minorHAnsi"/>
          <w:color w:val="000000"/>
          <w:sz w:val="20"/>
          <w:szCs w:val="20"/>
        </w:rPr>
        <w:t xml:space="preserve">, to the </w:t>
      </w:r>
      <w:r w:rsidR="00AD0E0A">
        <w:rPr>
          <w:rFonts w:cstheme="minorHAnsi"/>
          <w:color w:val="000000"/>
          <w:sz w:val="20"/>
          <w:szCs w:val="20"/>
        </w:rPr>
        <w:t>WC</w:t>
      </w:r>
      <w:r w:rsidRPr="00E90717">
        <w:rPr>
          <w:rFonts w:cstheme="minorHAnsi"/>
          <w:color w:val="000000"/>
          <w:sz w:val="20"/>
          <w:szCs w:val="20"/>
        </w:rPr>
        <w:t xml:space="preserve"> </w:t>
      </w:r>
      <w:r w:rsidR="00AD0E0A">
        <w:rPr>
          <w:rFonts w:cstheme="minorHAnsi"/>
          <w:color w:val="000000"/>
          <w:sz w:val="20"/>
          <w:szCs w:val="20"/>
        </w:rPr>
        <w:t>Data Change Unit,</w:t>
      </w:r>
    </w:p>
    <w:p w:rsidR="00591D57" w:rsidRDefault="00AD0E0A" w:rsidP="00AD0E0A">
      <w:pPr>
        <w:pStyle w:val="ListParagraph"/>
        <w:spacing w:after="0" w:line="240" w:lineRule="auto"/>
        <w:ind w:left="1440"/>
        <w:textAlignment w:val="baseline"/>
        <w:rPr>
          <w:rFonts w:cstheme="minorHAnsi"/>
          <w:color w:val="000000"/>
          <w:sz w:val="20"/>
          <w:szCs w:val="20"/>
        </w:rPr>
      </w:pPr>
      <w:r>
        <w:rPr>
          <w:rFonts w:cstheme="minorHAnsi"/>
          <w:color w:val="000000"/>
          <w:sz w:val="20"/>
          <w:szCs w:val="20"/>
        </w:rPr>
        <w:t>and;</w:t>
      </w:r>
    </w:p>
    <w:p w:rsidR="00591D57" w:rsidRPr="00E90717" w:rsidRDefault="00591D57" w:rsidP="00B87000">
      <w:pPr>
        <w:pStyle w:val="ListParagraph"/>
        <w:numPr>
          <w:ilvl w:val="1"/>
          <w:numId w:val="15"/>
        </w:numPr>
        <w:spacing w:after="0" w:line="240" w:lineRule="auto"/>
        <w:textAlignment w:val="baseline"/>
        <w:rPr>
          <w:rFonts w:cstheme="minorHAnsi"/>
          <w:color w:val="000000"/>
          <w:sz w:val="20"/>
          <w:szCs w:val="20"/>
        </w:rPr>
      </w:pPr>
      <w:r w:rsidRPr="00E90717">
        <w:rPr>
          <w:rFonts w:cstheme="minorHAnsi"/>
          <w:color w:val="000000"/>
          <w:sz w:val="20"/>
          <w:szCs w:val="20"/>
        </w:rPr>
        <w:t xml:space="preserve">Send any issues that arise after August </w:t>
      </w:r>
      <w:r w:rsidR="0051016D" w:rsidRPr="00E90717">
        <w:rPr>
          <w:rFonts w:cstheme="minorHAnsi"/>
          <w:color w:val="000000"/>
          <w:sz w:val="20"/>
          <w:szCs w:val="20"/>
        </w:rPr>
        <w:t xml:space="preserve">30 </w:t>
      </w:r>
      <w:r w:rsidRPr="00E90717">
        <w:rPr>
          <w:rFonts w:cstheme="minorHAnsi"/>
          <w:color w:val="000000"/>
          <w:sz w:val="20"/>
          <w:szCs w:val="20"/>
        </w:rPr>
        <w:t xml:space="preserve">to the CMA Help Desk so that NYS BEI has a record of the request coming in. </w:t>
      </w:r>
    </w:p>
    <w:p w:rsidR="00591D57" w:rsidRPr="00E90717" w:rsidRDefault="00591D57" w:rsidP="00591D57">
      <w:pPr>
        <w:pStyle w:val="ListParagraph"/>
        <w:ind w:left="1440"/>
        <w:rPr>
          <w:rFonts w:ascii="Calibri" w:eastAsia="Times New Roman" w:hAnsi="Calibri" w:cs="Calibri"/>
          <w:color w:val="000000"/>
          <w:sz w:val="20"/>
          <w:szCs w:val="20"/>
        </w:rPr>
      </w:pPr>
    </w:p>
    <w:p w:rsidR="00591D57" w:rsidRPr="00E90717" w:rsidRDefault="00591D57" w:rsidP="00B7477C">
      <w:pPr>
        <w:pStyle w:val="ListParagraph"/>
        <w:spacing w:after="0" w:line="240" w:lineRule="auto"/>
        <w:ind w:left="810"/>
        <w:rPr>
          <w:sz w:val="20"/>
          <w:szCs w:val="20"/>
        </w:rPr>
      </w:pPr>
    </w:p>
    <w:p w:rsidR="00583450" w:rsidRPr="00E90717" w:rsidRDefault="00583450" w:rsidP="00583450">
      <w:pPr>
        <w:spacing w:after="0" w:line="240" w:lineRule="auto"/>
        <w:rPr>
          <w:sz w:val="20"/>
          <w:szCs w:val="20"/>
        </w:rPr>
      </w:pPr>
    </w:p>
    <w:sectPr w:rsidR="00583450" w:rsidRPr="00E90717" w:rsidSect="005C7B08">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B04" w:rsidRDefault="00D24B04" w:rsidP="00AF17D4">
      <w:pPr>
        <w:spacing w:after="0" w:line="240" w:lineRule="auto"/>
      </w:pPr>
      <w:r>
        <w:separator/>
      </w:r>
    </w:p>
  </w:endnote>
  <w:endnote w:type="continuationSeparator" w:id="0">
    <w:p w:rsidR="00D24B04" w:rsidRDefault="00D24B04" w:rsidP="00AF1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554064"/>
      <w:docPartObj>
        <w:docPartGallery w:val="Page Numbers (Bottom of Page)"/>
        <w:docPartUnique/>
      </w:docPartObj>
    </w:sdtPr>
    <w:sdtEndPr>
      <w:rPr>
        <w:noProof/>
      </w:rPr>
    </w:sdtEndPr>
    <w:sdtContent>
      <w:p w:rsidR="00AF17D4" w:rsidRDefault="00AF17D4">
        <w:pPr>
          <w:pStyle w:val="Footer"/>
          <w:jc w:val="center"/>
        </w:pPr>
        <w:r>
          <w:fldChar w:fldCharType="begin"/>
        </w:r>
        <w:r>
          <w:instrText xml:space="preserve"> PAGE   \* MERGEFORMAT </w:instrText>
        </w:r>
        <w:r>
          <w:fldChar w:fldCharType="separate"/>
        </w:r>
        <w:r w:rsidR="007455BD">
          <w:rPr>
            <w:noProof/>
          </w:rPr>
          <w:t>2</w:t>
        </w:r>
        <w:r>
          <w:rPr>
            <w:noProof/>
          </w:rPr>
          <w:fldChar w:fldCharType="end"/>
        </w:r>
      </w:p>
    </w:sdtContent>
  </w:sdt>
  <w:p w:rsidR="00AF17D4" w:rsidRDefault="00AF1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B04" w:rsidRDefault="00D24B04" w:rsidP="00AF17D4">
      <w:pPr>
        <w:spacing w:after="0" w:line="240" w:lineRule="auto"/>
      </w:pPr>
      <w:r>
        <w:separator/>
      </w:r>
    </w:p>
  </w:footnote>
  <w:footnote w:type="continuationSeparator" w:id="0">
    <w:p w:rsidR="00D24B04" w:rsidRDefault="00D24B04" w:rsidP="00AF1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0C7" w:rsidRDefault="002C40C7">
    <w:pPr>
      <w:pStyle w:val="Header"/>
    </w:pPr>
    <w:r>
      <w:rPr>
        <w:noProof/>
      </w:rPr>
      <w:drawing>
        <wp:anchor distT="0" distB="0" distL="114300" distR="114300" simplePos="0" relativeHeight="251658240" behindDoc="1" locked="0" layoutInCell="1" allowOverlap="1" wp14:editId="456CDA47">
          <wp:simplePos x="0" y="0"/>
          <wp:positionH relativeFrom="margin">
            <wp:posOffset>-228600</wp:posOffset>
          </wp:positionH>
          <wp:positionV relativeFrom="margin">
            <wp:posOffset>-655320</wp:posOffset>
          </wp:positionV>
          <wp:extent cx="1400175" cy="655320"/>
          <wp:effectExtent l="0" t="0" r="9525" b="0"/>
          <wp:wrapTight wrapText="bothSides">
            <wp:wrapPolygon edited="0">
              <wp:start x="0" y="0"/>
              <wp:lineTo x="0" y="20721"/>
              <wp:lineTo x="21453" y="20721"/>
              <wp:lineTo x="21453" y="0"/>
              <wp:lineTo x="0" y="0"/>
            </wp:wrapPolygon>
          </wp:wrapTight>
          <wp:docPr id="1" name="Picture 1" descr="temp-Count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County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40C7" w:rsidRDefault="002C4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45B3"/>
    <w:multiLevelType w:val="hybridMultilevel"/>
    <w:tmpl w:val="8F9490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777CBD"/>
    <w:multiLevelType w:val="hybridMultilevel"/>
    <w:tmpl w:val="82208D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06F98"/>
    <w:multiLevelType w:val="hybridMultilevel"/>
    <w:tmpl w:val="EDE62B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BB16BB"/>
    <w:multiLevelType w:val="hybridMultilevel"/>
    <w:tmpl w:val="69B6CF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67609B"/>
    <w:multiLevelType w:val="hybridMultilevel"/>
    <w:tmpl w:val="7CAA24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B5BD0"/>
    <w:multiLevelType w:val="hybridMultilevel"/>
    <w:tmpl w:val="FAECE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AC7E52"/>
    <w:multiLevelType w:val="hybridMultilevel"/>
    <w:tmpl w:val="ABA2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5691C"/>
    <w:multiLevelType w:val="hybridMultilevel"/>
    <w:tmpl w:val="6E6EF8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684A74"/>
    <w:multiLevelType w:val="hybridMultilevel"/>
    <w:tmpl w:val="331052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921FB5"/>
    <w:multiLevelType w:val="hybridMultilevel"/>
    <w:tmpl w:val="01043EC6"/>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3884E08"/>
    <w:multiLevelType w:val="hybridMultilevel"/>
    <w:tmpl w:val="42D0811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8383740"/>
    <w:multiLevelType w:val="hybridMultilevel"/>
    <w:tmpl w:val="01043EC6"/>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A7763A5"/>
    <w:multiLevelType w:val="hybridMultilevel"/>
    <w:tmpl w:val="0AE44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2C4020"/>
    <w:multiLevelType w:val="hybridMultilevel"/>
    <w:tmpl w:val="DD3A9E6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E2D72"/>
    <w:multiLevelType w:val="hybridMultilevel"/>
    <w:tmpl w:val="72C8C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C91998"/>
    <w:multiLevelType w:val="hybridMultilevel"/>
    <w:tmpl w:val="48987114"/>
    <w:lvl w:ilvl="0" w:tplc="661EE980">
      <w:start w:val="1"/>
      <w:numFmt w:val="decimal"/>
      <w:lvlText w:val="%1."/>
      <w:lvlJc w:val="left"/>
      <w:pPr>
        <w:ind w:left="720"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748A4"/>
    <w:multiLevelType w:val="hybridMultilevel"/>
    <w:tmpl w:val="F59AB5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E878B7"/>
    <w:multiLevelType w:val="hybridMultilevel"/>
    <w:tmpl w:val="D1961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1661F3"/>
    <w:multiLevelType w:val="hybridMultilevel"/>
    <w:tmpl w:val="E140F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63575F"/>
    <w:multiLevelType w:val="hybridMultilevel"/>
    <w:tmpl w:val="C950BA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AF102B"/>
    <w:multiLevelType w:val="hybridMultilevel"/>
    <w:tmpl w:val="42D0811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18B28DB"/>
    <w:multiLevelType w:val="hybridMultilevel"/>
    <w:tmpl w:val="42D0811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54D66C2"/>
    <w:multiLevelType w:val="hybridMultilevel"/>
    <w:tmpl w:val="AA12FF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89D7125"/>
    <w:multiLevelType w:val="hybridMultilevel"/>
    <w:tmpl w:val="3F5E7746"/>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4E7C21BC"/>
    <w:multiLevelType w:val="hybridMultilevel"/>
    <w:tmpl w:val="BA5CE3A8"/>
    <w:lvl w:ilvl="0" w:tplc="ABD46C20">
      <w:start w:val="1"/>
      <w:numFmt w:val="decimal"/>
      <w:lvlText w:val="%1."/>
      <w:lvlJc w:val="left"/>
      <w:pPr>
        <w:ind w:left="36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E849A5"/>
    <w:multiLevelType w:val="hybridMultilevel"/>
    <w:tmpl w:val="F4BC6B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A550D5E"/>
    <w:multiLevelType w:val="hybridMultilevel"/>
    <w:tmpl w:val="E2462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2A152CA"/>
    <w:multiLevelType w:val="hybridMultilevel"/>
    <w:tmpl w:val="CE9486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731F3867"/>
    <w:multiLevelType w:val="hybridMultilevel"/>
    <w:tmpl w:val="A4D07266"/>
    <w:lvl w:ilvl="0" w:tplc="04090001">
      <w:start w:val="1"/>
      <w:numFmt w:val="bullet"/>
      <w:lvlText w:val=""/>
      <w:lvlJc w:val="left"/>
      <w:pPr>
        <w:ind w:left="765" w:hanging="360"/>
      </w:pPr>
      <w:rPr>
        <w:rFonts w:ascii="Symbol" w:hAnsi="Symbol" w:hint="default"/>
      </w:rPr>
    </w:lvl>
    <w:lvl w:ilvl="1" w:tplc="04090001">
      <w:start w:val="1"/>
      <w:numFmt w:val="bullet"/>
      <w:lvlText w:val=""/>
      <w:lvlJc w:val="left"/>
      <w:pPr>
        <w:ind w:left="1485" w:hanging="360"/>
      </w:pPr>
      <w:rPr>
        <w:rFonts w:ascii="Symbol" w:hAnsi="Symbol"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15:restartNumberingAfterBreak="0">
    <w:nsid w:val="77856FC2"/>
    <w:multiLevelType w:val="hybridMultilevel"/>
    <w:tmpl w:val="42D0811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2"/>
  </w:num>
  <w:num w:numId="4">
    <w:abstractNumId w:val="5"/>
  </w:num>
  <w:num w:numId="5">
    <w:abstractNumId w:val="19"/>
  </w:num>
  <w:num w:numId="6">
    <w:abstractNumId w:val="7"/>
  </w:num>
  <w:num w:numId="7">
    <w:abstractNumId w:val="12"/>
  </w:num>
  <w:num w:numId="8">
    <w:abstractNumId w:val="25"/>
  </w:num>
  <w:num w:numId="9">
    <w:abstractNumId w:val="22"/>
  </w:num>
  <w:num w:numId="10">
    <w:abstractNumId w:val="28"/>
  </w:num>
  <w:num w:numId="11">
    <w:abstractNumId w:val="17"/>
  </w:num>
  <w:num w:numId="12">
    <w:abstractNumId w:val="26"/>
  </w:num>
  <w:num w:numId="13">
    <w:abstractNumId w:val="13"/>
  </w:num>
  <w:num w:numId="14">
    <w:abstractNumId w:val="0"/>
  </w:num>
  <w:num w:numId="15">
    <w:abstractNumId w:val="15"/>
  </w:num>
  <w:num w:numId="16">
    <w:abstractNumId w:val="4"/>
  </w:num>
  <w:num w:numId="17">
    <w:abstractNumId w:val="1"/>
  </w:num>
  <w:num w:numId="18">
    <w:abstractNumId w:val="9"/>
  </w:num>
  <w:num w:numId="19">
    <w:abstractNumId w:val="11"/>
  </w:num>
  <w:num w:numId="20">
    <w:abstractNumId w:val="10"/>
  </w:num>
  <w:num w:numId="21">
    <w:abstractNumId w:val="29"/>
  </w:num>
  <w:num w:numId="22">
    <w:abstractNumId w:val="20"/>
  </w:num>
  <w:num w:numId="23">
    <w:abstractNumId w:val="21"/>
  </w:num>
  <w:num w:numId="24">
    <w:abstractNumId w:val="23"/>
  </w:num>
  <w:num w:numId="25">
    <w:abstractNumId w:val="8"/>
  </w:num>
  <w:num w:numId="26">
    <w:abstractNumId w:val="16"/>
  </w:num>
  <w:num w:numId="27">
    <w:abstractNumId w:val="14"/>
  </w:num>
  <w:num w:numId="28">
    <w:abstractNumId w:val="6"/>
  </w:num>
  <w:num w:numId="29">
    <w:abstractNumId w:val="18"/>
  </w:num>
  <w:num w:numId="30">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A13030"/>
    <w:rsid w:val="000012CA"/>
    <w:rsid w:val="00003FE7"/>
    <w:rsid w:val="000101E4"/>
    <w:rsid w:val="00010FFE"/>
    <w:rsid w:val="00013A38"/>
    <w:rsid w:val="000143BC"/>
    <w:rsid w:val="00022003"/>
    <w:rsid w:val="00023508"/>
    <w:rsid w:val="000300DA"/>
    <w:rsid w:val="00034AF3"/>
    <w:rsid w:val="000437A9"/>
    <w:rsid w:val="00044C2B"/>
    <w:rsid w:val="00051FD3"/>
    <w:rsid w:val="0005266F"/>
    <w:rsid w:val="00053E9A"/>
    <w:rsid w:val="00055FF4"/>
    <w:rsid w:val="0006062B"/>
    <w:rsid w:val="00060C0B"/>
    <w:rsid w:val="00063364"/>
    <w:rsid w:val="00063C23"/>
    <w:rsid w:val="0006787F"/>
    <w:rsid w:val="00067B84"/>
    <w:rsid w:val="00073A34"/>
    <w:rsid w:val="00073E31"/>
    <w:rsid w:val="00081FF5"/>
    <w:rsid w:val="0008241D"/>
    <w:rsid w:val="0008492A"/>
    <w:rsid w:val="00087BE4"/>
    <w:rsid w:val="0009115F"/>
    <w:rsid w:val="000942DD"/>
    <w:rsid w:val="000A2DEA"/>
    <w:rsid w:val="000A331F"/>
    <w:rsid w:val="000A7364"/>
    <w:rsid w:val="000B025E"/>
    <w:rsid w:val="000B2CC7"/>
    <w:rsid w:val="000C0509"/>
    <w:rsid w:val="000C07F8"/>
    <w:rsid w:val="000D1FAD"/>
    <w:rsid w:val="000D61AE"/>
    <w:rsid w:val="000E1553"/>
    <w:rsid w:val="000E3071"/>
    <w:rsid w:val="000E3196"/>
    <w:rsid w:val="000E3B09"/>
    <w:rsid w:val="000E4C52"/>
    <w:rsid w:val="000E50C7"/>
    <w:rsid w:val="000E5572"/>
    <w:rsid w:val="000E7F9C"/>
    <w:rsid w:val="000F0A63"/>
    <w:rsid w:val="000F1351"/>
    <w:rsid w:val="000F1ED2"/>
    <w:rsid w:val="000F7A99"/>
    <w:rsid w:val="00100193"/>
    <w:rsid w:val="0010035E"/>
    <w:rsid w:val="001016BF"/>
    <w:rsid w:val="00101D58"/>
    <w:rsid w:val="00102310"/>
    <w:rsid w:val="00106ACA"/>
    <w:rsid w:val="00110B50"/>
    <w:rsid w:val="0011467B"/>
    <w:rsid w:val="001216C7"/>
    <w:rsid w:val="00124C74"/>
    <w:rsid w:val="00134107"/>
    <w:rsid w:val="00135D4A"/>
    <w:rsid w:val="001370C6"/>
    <w:rsid w:val="001379AF"/>
    <w:rsid w:val="00137A34"/>
    <w:rsid w:val="0014018A"/>
    <w:rsid w:val="00143F67"/>
    <w:rsid w:val="00144077"/>
    <w:rsid w:val="001454A0"/>
    <w:rsid w:val="001520E8"/>
    <w:rsid w:val="00152572"/>
    <w:rsid w:val="001526E0"/>
    <w:rsid w:val="00153011"/>
    <w:rsid w:val="00153F57"/>
    <w:rsid w:val="001575BD"/>
    <w:rsid w:val="0016234B"/>
    <w:rsid w:val="00167302"/>
    <w:rsid w:val="001727EE"/>
    <w:rsid w:val="00173DEC"/>
    <w:rsid w:val="00177112"/>
    <w:rsid w:val="001771C3"/>
    <w:rsid w:val="00182907"/>
    <w:rsid w:val="00184144"/>
    <w:rsid w:val="00185BF9"/>
    <w:rsid w:val="00187276"/>
    <w:rsid w:val="00193809"/>
    <w:rsid w:val="001944C4"/>
    <w:rsid w:val="001A2D3F"/>
    <w:rsid w:val="001A3EB3"/>
    <w:rsid w:val="001B0F56"/>
    <w:rsid w:val="001B1A87"/>
    <w:rsid w:val="001B6CF7"/>
    <w:rsid w:val="001B7FE3"/>
    <w:rsid w:val="001C144C"/>
    <w:rsid w:val="001C1848"/>
    <w:rsid w:val="001C293E"/>
    <w:rsid w:val="001C4223"/>
    <w:rsid w:val="001C66B1"/>
    <w:rsid w:val="001C6FA1"/>
    <w:rsid w:val="001D1E27"/>
    <w:rsid w:val="001D26A7"/>
    <w:rsid w:val="001D434A"/>
    <w:rsid w:val="001D4EC8"/>
    <w:rsid w:val="001D5FEE"/>
    <w:rsid w:val="001D6773"/>
    <w:rsid w:val="001E10FB"/>
    <w:rsid w:val="001E1EE6"/>
    <w:rsid w:val="001E2E03"/>
    <w:rsid w:val="001E4484"/>
    <w:rsid w:val="001E452F"/>
    <w:rsid w:val="001E500C"/>
    <w:rsid w:val="001F438A"/>
    <w:rsid w:val="001F485D"/>
    <w:rsid w:val="00200200"/>
    <w:rsid w:val="002021C8"/>
    <w:rsid w:val="00204E85"/>
    <w:rsid w:val="002053DE"/>
    <w:rsid w:val="00206673"/>
    <w:rsid w:val="002069B8"/>
    <w:rsid w:val="00207C15"/>
    <w:rsid w:val="00207FEC"/>
    <w:rsid w:val="002141EA"/>
    <w:rsid w:val="002158BE"/>
    <w:rsid w:val="002179A6"/>
    <w:rsid w:val="00221FB1"/>
    <w:rsid w:val="002258A0"/>
    <w:rsid w:val="00226DE2"/>
    <w:rsid w:val="002272EE"/>
    <w:rsid w:val="002274CA"/>
    <w:rsid w:val="00233720"/>
    <w:rsid w:val="00236957"/>
    <w:rsid w:val="00243704"/>
    <w:rsid w:val="00254007"/>
    <w:rsid w:val="00255040"/>
    <w:rsid w:val="002611DB"/>
    <w:rsid w:val="002652A1"/>
    <w:rsid w:val="00265B27"/>
    <w:rsid w:val="00266F79"/>
    <w:rsid w:val="002723B6"/>
    <w:rsid w:val="00272F77"/>
    <w:rsid w:val="0027414A"/>
    <w:rsid w:val="00281D5C"/>
    <w:rsid w:val="00284A55"/>
    <w:rsid w:val="0029229A"/>
    <w:rsid w:val="00293D64"/>
    <w:rsid w:val="002A286D"/>
    <w:rsid w:val="002A2C10"/>
    <w:rsid w:val="002A6076"/>
    <w:rsid w:val="002B0C86"/>
    <w:rsid w:val="002B456A"/>
    <w:rsid w:val="002C23E4"/>
    <w:rsid w:val="002C292E"/>
    <w:rsid w:val="002C2A11"/>
    <w:rsid w:val="002C3F2F"/>
    <w:rsid w:val="002C40C7"/>
    <w:rsid w:val="002C5645"/>
    <w:rsid w:val="002C6500"/>
    <w:rsid w:val="002D0CBD"/>
    <w:rsid w:val="002D689D"/>
    <w:rsid w:val="002E039A"/>
    <w:rsid w:val="002E2D06"/>
    <w:rsid w:val="002E4DB6"/>
    <w:rsid w:val="002E4EB2"/>
    <w:rsid w:val="0030059B"/>
    <w:rsid w:val="00300664"/>
    <w:rsid w:val="00300940"/>
    <w:rsid w:val="003030AD"/>
    <w:rsid w:val="0030614E"/>
    <w:rsid w:val="00311415"/>
    <w:rsid w:val="003123B3"/>
    <w:rsid w:val="00313AA8"/>
    <w:rsid w:val="003167FC"/>
    <w:rsid w:val="003219B9"/>
    <w:rsid w:val="00321E7F"/>
    <w:rsid w:val="00323B6F"/>
    <w:rsid w:val="0032464E"/>
    <w:rsid w:val="00324FF0"/>
    <w:rsid w:val="003262CD"/>
    <w:rsid w:val="00326320"/>
    <w:rsid w:val="00330203"/>
    <w:rsid w:val="00332A69"/>
    <w:rsid w:val="00333B73"/>
    <w:rsid w:val="0033710D"/>
    <w:rsid w:val="00341051"/>
    <w:rsid w:val="0034419E"/>
    <w:rsid w:val="00351A2A"/>
    <w:rsid w:val="00352DAB"/>
    <w:rsid w:val="00353460"/>
    <w:rsid w:val="00354606"/>
    <w:rsid w:val="00355694"/>
    <w:rsid w:val="00371727"/>
    <w:rsid w:val="00372BD4"/>
    <w:rsid w:val="003734F6"/>
    <w:rsid w:val="00374680"/>
    <w:rsid w:val="003748A8"/>
    <w:rsid w:val="003777A5"/>
    <w:rsid w:val="003865E5"/>
    <w:rsid w:val="00390C95"/>
    <w:rsid w:val="00393CF2"/>
    <w:rsid w:val="003A3BB5"/>
    <w:rsid w:val="003A4136"/>
    <w:rsid w:val="003A4FB5"/>
    <w:rsid w:val="003A7049"/>
    <w:rsid w:val="003B135B"/>
    <w:rsid w:val="003B7CA5"/>
    <w:rsid w:val="003C11AE"/>
    <w:rsid w:val="003C1CD1"/>
    <w:rsid w:val="003C4E2C"/>
    <w:rsid w:val="003C6049"/>
    <w:rsid w:val="003C7761"/>
    <w:rsid w:val="003D10BA"/>
    <w:rsid w:val="003D2703"/>
    <w:rsid w:val="003D3B03"/>
    <w:rsid w:val="003D4E7F"/>
    <w:rsid w:val="003E0BB9"/>
    <w:rsid w:val="003E1237"/>
    <w:rsid w:val="003E2F19"/>
    <w:rsid w:val="003E42D6"/>
    <w:rsid w:val="003E5C91"/>
    <w:rsid w:val="003F0278"/>
    <w:rsid w:val="003F3376"/>
    <w:rsid w:val="003F34C9"/>
    <w:rsid w:val="004025F6"/>
    <w:rsid w:val="00403449"/>
    <w:rsid w:val="00406B91"/>
    <w:rsid w:val="00407A63"/>
    <w:rsid w:val="0041154E"/>
    <w:rsid w:val="00411DDF"/>
    <w:rsid w:val="00412642"/>
    <w:rsid w:val="004130A9"/>
    <w:rsid w:val="004137C6"/>
    <w:rsid w:val="00413A1D"/>
    <w:rsid w:val="004150B3"/>
    <w:rsid w:val="004154D3"/>
    <w:rsid w:val="00416E27"/>
    <w:rsid w:val="00421A4D"/>
    <w:rsid w:val="00426134"/>
    <w:rsid w:val="004266F4"/>
    <w:rsid w:val="00426C60"/>
    <w:rsid w:val="00431F25"/>
    <w:rsid w:val="00433F78"/>
    <w:rsid w:val="00436EA8"/>
    <w:rsid w:val="00442539"/>
    <w:rsid w:val="00443992"/>
    <w:rsid w:val="00443B30"/>
    <w:rsid w:val="00445A6B"/>
    <w:rsid w:val="00450E22"/>
    <w:rsid w:val="00452414"/>
    <w:rsid w:val="00454E32"/>
    <w:rsid w:val="0046076E"/>
    <w:rsid w:val="00470C6F"/>
    <w:rsid w:val="00470D32"/>
    <w:rsid w:val="00471F8E"/>
    <w:rsid w:val="00473B2D"/>
    <w:rsid w:val="00474A20"/>
    <w:rsid w:val="00487BF1"/>
    <w:rsid w:val="00496F4D"/>
    <w:rsid w:val="004A02A6"/>
    <w:rsid w:val="004A2EB3"/>
    <w:rsid w:val="004A50CC"/>
    <w:rsid w:val="004A6FE7"/>
    <w:rsid w:val="004A72F4"/>
    <w:rsid w:val="004B2181"/>
    <w:rsid w:val="004B3C49"/>
    <w:rsid w:val="004B6FBB"/>
    <w:rsid w:val="004C17AD"/>
    <w:rsid w:val="004C3582"/>
    <w:rsid w:val="004C588E"/>
    <w:rsid w:val="004D20B3"/>
    <w:rsid w:val="004D2D0D"/>
    <w:rsid w:val="004D518C"/>
    <w:rsid w:val="004D597E"/>
    <w:rsid w:val="004D6586"/>
    <w:rsid w:val="004E171C"/>
    <w:rsid w:val="004E1900"/>
    <w:rsid w:val="004E2A30"/>
    <w:rsid w:val="004E4C8B"/>
    <w:rsid w:val="004E71D8"/>
    <w:rsid w:val="004F11B3"/>
    <w:rsid w:val="004F24B5"/>
    <w:rsid w:val="004F55BC"/>
    <w:rsid w:val="004F5F43"/>
    <w:rsid w:val="004F6CFC"/>
    <w:rsid w:val="0050135B"/>
    <w:rsid w:val="00505881"/>
    <w:rsid w:val="00506FEB"/>
    <w:rsid w:val="0051016D"/>
    <w:rsid w:val="00510589"/>
    <w:rsid w:val="005150C0"/>
    <w:rsid w:val="005158C5"/>
    <w:rsid w:val="0051592A"/>
    <w:rsid w:val="00517EFB"/>
    <w:rsid w:val="0052154C"/>
    <w:rsid w:val="005252E5"/>
    <w:rsid w:val="005304B3"/>
    <w:rsid w:val="00531A69"/>
    <w:rsid w:val="00533B16"/>
    <w:rsid w:val="00533DC5"/>
    <w:rsid w:val="005356F4"/>
    <w:rsid w:val="0053727D"/>
    <w:rsid w:val="0054166B"/>
    <w:rsid w:val="005424DD"/>
    <w:rsid w:val="00542F9D"/>
    <w:rsid w:val="005449EA"/>
    <w:rsid w:val="00545B49"/>
    <w:rsid w:val="0054667B"/>
    <w:rsid w:val="00547064"/>
    <w:rsid w:val="00550902"/>
    <w:rsid w:val="0055121D"/>
    <w:rsid w:val="0055329A"/>
    <w:rsid w:val="00553E68"/>
    <w:rsid w:val="0055692C"/>
    <w:rsid w:val="00557A61"/>
    <w:rsid w:val="00563775"/>
    <w:rsid w:val="00565F89"/>
    <w:rsid w:val="00572382"/>
    <w:rsid w:val="005738E0"/>
    <w:rsid w:val="00573A85"/>
    <w:rsid w:val="005755B0"/>
    <w:rsid w:val="00583450"/>
    <w:rsid w:val="00584FAF"/>
    <w:rsid w:val="00591D57"/>
    <w:rsid w:val="00592000"/>
    <w:rsid w:val="00594640"/>
    <w:rsid w:val="00597118"/>
    <w:rsid w:val="005A122E"/>
    <w:rsid w:val="005A242D"/>
    <w:rsid w:val="005A6278"/>
    <w:rsid w:val="005B1B90"/>
    <w:rsid w:val="005B1F91"/>
    <w:rsid w:val="005B5D80"/>
    <w:rsid w:val="005C0053"/>
    <w:rsid w:val="005C17D6"/>
    <w:rsid w:val="005C2DD9"/>
    <w:rsid w:val="005C32D2"/>
    <w:rsid w:val="005C3E9A"/>
    <w:rsid w:val="005C543D"/>
    <w:rsid w:val="005C5F75"/>
    <w:rsid w:val="005C7B08"/>
    <w:rsid w:val="005C7D7F"/>
    <w:rsid w:val="005D0140"/>
    <w:rsid w:val="005D100B"/>
    <w:rsid w:val="005D15F5"/>
    <w:rsid w:val="005D1BAB"/>
    <w:rsid w:val="005D674B"/>
    <w:rsid w:val="005D6CA6"/>
    <w:rsid w:val="005D787C"/>
    <w:rsid w:val="005E4BDD"/>
    <w:rsid w:val="005E5473"/>
    <w:rsid w:val="005F0159"/>
    <w:rsid w:val="005F1B78"/>
    <w:rsid w:val="005F4D2F"/>
    <w:rsid w:val="005F6866"/>
    <w:rsid w:val="00601626"/>
    <w:rsid w:val="006101DB"/>
    <w:rsid w:val="006102E7"/>
    <w:rsid w:val="0061111B"/>
    <w:rsid w:val="006115DA"/>
    <w:rsid w:val="00611ABA"/>
    <w:rsid w:val="00615DF4"/>
    <w:rsid w:val="00616C7A"/>
    <w:rsid w:val="006170BE"/>
    <w:rsid w:val="00620F24"/>
    <w:rsid w:val="006228A0"/>
    <w:rsid w:val="006239D7"/>
    <w:rsid w:val="0062459C"/>
    <w:rsid w:val="00626904"/>
    <w:rsid w:val="006272A5"/>
    <w:rsid w:val="006318CE"/>
    <w:rsid w:val="00632657"/>
    <w:rsid w:val="006330A1"/>
    <w:rsid w:val="0063611E"/>
    <w:rsid w:val="006361EC"/>
    <w:rsid w:val="006444AF"/>
    <w:rsid w:val="00645B1D"/>
    <w:rsid w:val="0064600C"/>
    <w:rsid w:val="00652013"/>
    <w:rsid w:val="00653762"/>
    <w:rsid w:val="00662597"/>
    <w:rsid w:val="0066296D"/>
    <w:rsid w:val="00663BC1"/>
    <w:rsid w:val="006645DC"/>
    <w:rsid w:val="00664823"/>
    <w:rsid w:val="00666A8B"/>
    <w:rsid w:val="00667898"/>
    <w:rsid w:val="0067003B"/>
    <w:rsid w:val="00671B1D"/>
    <w:rsid w:val="006734D0"/>
    <w:rsid w:val="00673950"/>
    <w:rsid w:val="00675365"/>
    <w:rsid w:val="006764E6"/>
    <w:rsid w:val="00677233"/>
    <w:rsid w:val="00680790"/>
    <w:rsid w:val="00681217"/>
    <w:rsid w:val="00687BCA"/>
    <w:rsid w:val="00691FC3"/>
    <w:rsid w:val="006977F3"/>
    <w:rsid w:val="006A13C0"/>
    <w:rsid w:val="006A1CA5"/>
    <w:rsid w:val="006A4A53"/>
    <w:rsid w:val="006A4AC6"/>
    <w:rsid w:val="006A63E6"/>
    <w:rsid w:val="006A66E9"/>
    <w:rsid w:val="006A798B"/>
    <w:rsid w:val="006B40F4"/>
    <w:rsid w:val="006C0C4E"/>
    <w:rsid w:val="006C0CDF"/>
    <w:rsid w:val="006C1941"/>
    <w:rsid w:val="006C37F8"/>
    <w:rsid w:val="006C4F5B"/>
    <w:rsid w:val="006D1E20"/>
    <w:rsid w:val="006D2234"/>
    <w:rsid w:val="006D32B5"/>
    <w:rsid w:val="006D3A9A"/>
    <w:rsid w:val="006D7B38"/>
    <w:rsid w:val="006D7F6E"/>
    <w:rsid w:val="006E0AF2"/>
    <w:rsid w:val="006E3A79"/>
    <w:rsid w:val="006E7161"/>
    <w:rsid w:val="006F2FD7"/>
    <w:rsid w:val="006F4FBA"/>
    <w:rsid w:val="006F7039"/>
    <w:rsid w:val="006F7168"/>
    <w:rsid w:val="00706CF7"/>
    <w:rsid w:val="00714CA2"/>
    <w:rsid w:val="00714EA7"/>
    <w:rsid w:val="007157BD"/>
    <w:rsid w:val="007163B8"/>
    <w:rsid w:val="00716F32"/>
    <w:rsid w:val="007173B7"/>
    <w:rsid w:val="0072322C"/>
    <w:rsid w:val="007233AA"/>
    <w:rsid w:val="00723FE6"/>
    <w:rsid w:val="00724845"/>
    <w:rsid w:val="007262B3"/>
    <w:rsid w:val="007322B0"/>
    <w:rsid w:val="00734AB5"/>
    <w:rsid w:val="00734F80"/>
    <w:rsid w:val="00735F5B"/>
    <w:rsid w:val="00737E9C"/>
    <w:rsid w:val="00740093"/>
    <w:rsid w:val="00742370"/>
    <w:rsid w:val="007436BD"/>
    <w:rsid w:val="00744FC6"/>
    <w:rsid w:val="007455BD"/>
    <w:rsid w:val="00747220"/>
    <w:rsid w:val="00757F85"/>
    <w:rsid w:val="007601F5"/>
    <w:rsid w:val="00763BA1"/>
    <w:rsid w:val="007813DA"/>
    <w:rsid w:val="0078170B"/>
    <w:rsid w:val="00781C9C"/>
    <w:rsid w:val="007873D3"/>
    <w:rsid w:val="00790560"/>
    <w:rsid w:val="00790B17"/>
    <w:rsid w:val="00791E5A"/>
    <w:rsid w:val="007922A7"/>
    <w:rsid w:val="00792A1F"/>
    <w:rsid w:val="007952F7"/>
    <w:rsid w:val="00796B2F"/>
    <w:rsid w:val="007A4192"/>
    <w:rsid w:val="007B08BB"/>
    <w:rsid w:val="007B124D"/>
    <w:rsid w:val="007B5C7B"/>
    <w:rsid w:val="007B6F79"/>
    <w:rsid w:val="007C04B3"/>
    <w:rsid w:val="007C4638"/>
    <w:rsid w:val="007C5CA8"/>
    <w:rsid w:val="007C71E5"/>
    <w:rsid w:val="007C762B"/>
    <w:rsid w:val="007D0241"/>
    <w:rsid w:val="007D7BAA"/>
    <w:rsid w:val="007E14AC"/>
    <w:rsid w:val="007E5394"/>
    <w:rsid w:val="007E7831"/>
    <w:rsid w:val="007F0AF9"/>
    <w:rsid w:val="007F5590"/>
    <w:rsid w:val="007F5AC3"/>
    <w:rsid w:val="008021BE"/>
    <w:rsid w:val="00805892"/>
    <w:rsid w:val="00805CFF"/>
    <w:rsid w:val="00811E72"/>
    <w:rsid w:val="00812FE9"/>
    <w:rsid w:val="00814810"/>
    <w:rsid w:val="00817C11"/>
    <w:rsid w:val="00821256"/>
    <w:rsid w:val="0082277C"/>
    <w:rsid w:val="008232BE"/>
    <w:rsid w:val="0082663F"/>
    <w:rsid w:val="00827587"/>
    <w:rsid w:val="0082785B"/>
    <w:rsid w:val="008312DC"/>
    <w:rsid w:val="008351C9"/>
    <w:rsid w:val="00840E05"/>
    <w:rsid w:val="0084203E"/>
    <w:rsid w:val="00842FF5"/>
    <w:rsid w:val="0085028B"/>
    <w:rsid w:val="00850E16"/>
    <w:rsid w:val="0085115F"/>
    <w:rsid w:val="008526FA"/>
    <w:rsid w:val="00853767"/>
    <w:rsid w:val="00855B04"/>
    <w:rsid w:val="00861E04"/>
    <w:rsid w:val="008651FF"/>
    <w:rsid w:val="00866D1C"/>
    <w:rsid w:val="008674F7"/>
    <w:rsid w:val="0087402E"/>
    <w:rsid w:val="00874A2B"/>
    <w:rsid w:val="0088552B"/>
    <w:rsid w:val="008921FE"/>
    <w:rsid w:val="00897ED8"/>
    <w:rsid w:val="008A0460"/>
    <w:rsid w:val="008A0CB3"/>
    <w:rsid w:val="008A0E3C"/>
    <w:rsid w:val="008A15F5"/>
    <w:rsid w:val="008A325D"/>
    <w:rsid w:val="008A3920"/>
    <w:rsid w:val="008A5328"/>
    <w:rsid w:val="008B0F92"/>
    <w:rsid w:val="008B17D7"/>
    <w:rsid w:val="008B5C7F"/>
    <w:rsid w:val="008C1D8C"/>
    <w:rsid w:val="008C24B0"/>
    <w:rsid w:val="008C37E5"/>
    <w:rsid w:val="008C7E18"/>
    <w:rsid w:val="008D1BED"/>
    <w:rsid w:val="008D6DF5"/>
    <w:rsid w:val="008E1A72"/>
    <w:rsid w:val="008E3FC7"/>
    <w:rsid w:val="008E471D"/>
    <w:rsid w:val="008E4D51"/>
    <w:rsid w:val="008E602E"/>
    <w:rsid w:val="008E7D81"/>
    <w:rsid w:val="008F0021"/>
    <w:rsid w:val="008F0BD5"/>
    <w:rsid w:val="008F499A"/>
    <w:rsid w:val="008F6D5F"/>
    <w:rsid w:val="00903657"/>
    <w:rsid w:val="009057CD"/>
    <w:rsid w:val="0091124A"/>
    <w:rsid w:val="00914FEE"/>
    <w:rsid w:val="00916C38"/>
    <w:rsid w:val="00922BF9"/>
    <w:rsid w:val="009313F7"/>
    <w:rsid w:val="0093153C"/>
    <w:rsid w:val="009320AC"/>
    <w:rsid w:val="00932C3F"/>
    <w:rsid w:val="00934A20"/>
    <w:rsid w:val="009354A5"/>
    <w:rsid w:val="0093654E"/>
    <w:rsid w:val="00936C5B"/>
    <w:rsid w:val="009449EA"/>
    <w:rsid w:val="0095179E"/>
    <w:rsid w:val="00954AB3"/>
    <w:rsid w:val="00954F99"/>
    <w:rsid w:val="00954FE6"/>
    <w:rsid w:val="00961C8B"/>
    <w:rsid w:val="00962E29"/>
    <w:rsid w:val="00963DA8"/>
    <w:rsid w:val="00965210"/>
    <w:rsid w:val="0096569C"/>
    <w:rsid w:val="00970B6B"/>
    <w:rsid w:val="00972566"/>
    <w:rsid w:val="0097392B"/>
    <w:rsid w:val="00974E83"/>
    <w:rsid w:val="0098260D"/>
    <w:rsid w:val="009839CF"/>
    <w:rsid w:val="00987FF9"/>
    <w:rsid w:val="00993DE1"/>
    <w:rsid w:val="00997E6B"/>
    <w:rsid w:val="009A469E"/>
    <w:rsid w:val="009B6E60"/>
    <w:rsid w:val="009C02F8"/>
    <w:rsid w:val="009C09A3"/>
    <w:rsid w:val="009C7386"/>
    <w:rsid w:val="009E0631"/>
    <w:rsid w:val="009E1A5E"/>
    <w:rsid w:val="009E5A7D"/>
    <w:rsid w:val="009E630C"/>
    <w:rsid w:val="009E7610"/>
    <w:rsid w:val="009F04EC"/>
    <w:rsid w:val="009F12E9"/>
    <w:rsid w:val="009F3091"/>
    <w:rsid w:val="00A00FF8"/>
    <w:rsid w:val="00A012B1"/>
    <w:rsid w:val="00A0151F"/>
    <w:rsid w:val="00A04202"/>
    <w:rsid w:val="00A04287"/>
    <w:rsid w:val="00A062DC"/>
    <w:rsid w:val="00A06429"/>
    <w:rsid w:val="00A14804"/>
    <w:rsid w:val="00A20A15"/>
    <w:rsid w:val="00A246F5"/>
    <w:rsid w:val="00A25088"/>
    <w:rsid w:val="00A26129"/>
    <w:rsid w:val="00A26FE7"/>
    <w:rsid w:val="00A36076"/>
    <w:rsid w:val="00A40185"/>
    <w:rsid w:val="00A44186"/>
    <w:rsid w:val="00A45025"/>
    <w:rsid w:val="00A4649F"/>
    <w:rsid w:val="00A509C8"/>
    <w:rsid w:val="00A50B1E"/>
    <w:rsid w:val="00A51408"/>
    <w:rsid w:val="00A522B2"/>
    <w:rsid w:val="00A6049C"/>
    <w:rsid w:val="00A66FFA"/>
    <w:rsid w:val="00A67D07"/>
    <w:rsid w:val="00A7122D"/>
    <w:rsid w:val="00A7334A"/>
    <w:rsid w:val="00A740CF"/>
    <w:rsid w:val="00A75AA4"/>
    <w:rsid w:val="00A8386A"/>
    <w:rsid w:val="00A845E1"/>
    <w:rsid w:val="00A85068"/>
    <w:rsid w:val="00A87EF8"/>
    <w:rsid w:val="00A90CA7"/>
    <w:rsid w:val="00A94DC7"/>
    <w:rsid w:val="00AA0897"/>
    <w:rsid w:val="00AA340A"/>
    <w:rsid w:val="00AA34F3"/>
    <w:rsid w:val="00AA66EB"/>
    <w:rsid w:val="00AB1E5D"/>
    <w:rsid w:val="00AB242E"/>
    <w:rsid w:val="00AB4BD4"/>
    <w:rsid w:val="00AB6C12"/>
    <w:rsid w:val="00AC10E6"/>
    <w:rsid w:val="00AC11D0"/>
    <w:rsid w:val="00AC1A85"/>
    <w:rsid w:val="00AC45B2"/>
    <w:rsid w:val="00AC6EE4"/>
    <w:rsid w:val="00AD0E0A"/>
    <w:rsid w:val="00AD67F4"/>
    <w:rsid w:val="00AE1820"/>
    <w:rsid w:val="00AE5240"/>
    <w:rsid w:val="00AE5F84"/>
    <w:rsid w:val="00AE6FE8"/>
    <w:rsid w:val="00AF17D4"/>
    <w:rsid w:val="00AF5ECE"/>
    <w:rsid w:val="00AF620D"/>
    <w:rsid w:val="00B010B6"/>
    <w:rsid w:val="00B050E3"/>
    <w:rsid w:val="00B07536"/>
    <w:rsid w:val="00B077F7"/>
    <w:rsid w:val="00B101B9"/>
    <w:rsid w:val="00B31146"/>
    <w:rsid w:val="00B31D54"/>
    <w:rsid w:val="00B34765"/>
    <w:rsid w:val="00B35401"/>
    <w:rsid w:val="00B40E6C"/>
    <w:rsid w:val="00B42B03"/>
    <w:rsid w:val="00B47201"/>
    <w:rsid w:val="00B47C8C"/>
    <w:rsid w:val="00B5069C"/>
    <w:rsid w:val="00B507CA"/>
    <w:rsid w:val="00B52232"/>
    <w:rsid w:val="00B56A06"/>
    <w:rsid w:val="00B576BF"/>
    <w:rsid w:val="00B603DC"/>
    <w:rsid w:val="00B63552"/>
    <w:rsid w:val="00B70125"/>
    <w:rsid w:val="00B72B60"/>
    <w:rsid w:val="00B7477C"/>
    <w:rsid w:val="00B8332E"/>
    <w:rsid w:val="00B8605C"/>
    <w:rsid w:val="00B87000"/>
    <w:rsid w:val="00B915B8"/>
    <w:rsid w:val="00B92063"/>
    <w:rsid w:val="00B9471C"/>
    <w:rsid w:val="00B952F9"/>
    <w:rsid w:val="00B95B91"/>
    <w:rsid w:val="00B95CEA"/>
    <w:rsid w:val="00B97C76"/>
    <w:rsid w:val="00BA0B62"/>
    <w:rsid w:val="00BA243D"/>
    <w:rsid w:val="00BA61D4"/>
    <w:rsid w:val="00BA631C"/>
    <w:rsid w:val="00BA66FB"/>
    <w:rsid w:val="00BA7389"/>
    <w:rsid w:val="00BB0260"/>
    <w:rsid w:val="00BB097F"/>
    <w:rsid w:val="00BB2C82"/>
    <w:rsid w:val="00BB31FB"/>
    <w:rsid w:val="00BB46AB"/>
    <w:rsid w:val="00BB680A"/>
    <w:rsid w:val="00BC0390"/>
    <w:rsid w:val="00BC58D8"/>
    <w:rsid w:val="00BC6613"/>
    <w:rsid w:val="00BC79EE"/>
    <w:rsid w:val="00BD5B2D"/>
    <w:rsid w:val="00BD753E"/>
    <w:rsid w:val="00BD7AFF"/>
    <w:rsid w:val="00BE331C"/>
    <w:rsid w:val="00BF25C5"/>
    <w:rsid w:val="00BF6EB9"/>
    <w:rsid w:val="00C003C2"/>
    <w:rsid w:val="00C04F40"/>
    <w:rsid w:val="00C06419"/>
    <w:rsid w:val="00C071E1"/>
    <w:rsid w:val="00C12EA7"/>
    <w:rsid w:val="00C222CD"/>
    <w:rsid w:val="00C2241D"/>
    <w:rsid w:val="00C23A75"/>
    <w:rsid w:val="00C2508E"/>
    <w:rsid w:val="00C26AB9"/>
    <w:rsid w:val="00C33FC3"/>
    <w:rsid w:val="00C35352"/>
    <w:rsid w:val="00C37EAA"/>
    <w:rsid w:val="00C40AA2"/>
    <w:rsid w:val="00C4132E"/>
    <w:rsid w:val="00C47116"/>
    <w:rsid w:val="00C52686"/>
    <w:rsid w:val="00C54405"/>
    <w:rsid w:val="00C5534C"/>
    <w:rsid w:val="00C5715A"/>
    <w:rsid w:val="00C57748"/>
    <w:rsid w:val="00C578E8"/>
    <w:rsid w:val="00C65FC9"/>
    <w:rsid w:val="00C67299"/>
    <w:rsid w:val="00C70A41"/>
    <w:rsid w:val="00C831EE"/>
    <w:rsid w:val="00C8410B"/>
    <w:rsid w:val="00C854B9"/>
    <w:rsid w:val="00C90DAF"/>
    <w:rsid w:val="00C91FD0"/>
    <w:rsid w:val="00C94FA1"/>
    <w:rsid w:val="00C976D7"/>
    <w:rsid w:val="00CA3704"/>
    <w:rsid w:val="00CB3A6C"/>
    <w:rsid w:val="00CB5D09"/>
    <w:rsid w:val="00CB5F86"/>
    <w:rsid w:val="00CB786B"/>
    <w:rsid w:val="00CC133B"/>
    <w:rsid w:val="00CC1707"/>
    <w:rsid w:val="00CC4E04"/>
    <w:rsid w:val="00CC76DB"/>
    <w:rsid w:val="00CD1A1A"/>
    <w:rsid w:val="00CD1BE6"/>
    <w:rsid w:val="00CD3CE9"/>
    <w:rsid w:val="00CD41C4"/>
    <w:rsid w:val="00CE5B0B"/>
    <w:rsid w:val="00CE79ED"/>
    <w:rsid w:val="00CF3CA1"/>
    <w:rsid w:val="00CF6C3E"/>
    <w:rsid w:val="00D0379F"/>
    <w:rsid w:val="00D0468B"/>
    <w:rsid w:val="00D04E6B"/>
    <w:rsid w:val="00D04EB1"/>
    <w:rsid w:val="00D11DC2"/>
    <w:rsid w:val="00D229E9"/>
    <w:rsid w:val="00D23814"/>
    <w:rsid w:val="00D24B04"/>
    <w:rsid w:val="00D25E33"/>
    <w:rsid w:val="00D261D2"/>
    <w:rsid w:val="00D3039E"/>
    <w:rsid w:val="00D30E5A"/>
    <w:rsid w:val="00D32482"/>
    <w:rsid w:val="00D40227"/>
    <w:rsid w:val="00D43F96"/>
    <w:rsid w:val="00D44BDD"/>
    <w:rsid w:val="00D72369"/>
    <w:rsid w:val="00D737B3"/>
    <w:rsid w:val="00D756A2"/>
    <w:rsid w:val="00D801B5"/>
    <w:rsid w:val="00D81271"/>
    <w:rsid w:val="00D84A43"/>
    <w:rsid w:val="00D8518D"/>
    <w:rsid w:val="00D90862"/>
    <w:rsid w:val="00D90F65"/>
    <w:rsid w:val="00D93A61"/>
    <w:rsid w:val="00D9442F"/>
    <w:rsid w:val="00D976EB"/>
    <w:rsid w:val="00DA25D7"/>
    <w:rsid w:val="00DA3788"/>
    <w:rsid w:val="00DA4A7B"/>
    <w:rsid w:val="00DA5E92"/>
    <w:rsid w:val="00DA65F2"/>
    <w:rsid w:val="00DA699B"/>
    <w:rsid w:val="00DB08AC"/>
    <w:rsid w:val="00DB1C29"/>
    <w:rsid w:val="00DB5DF7"/>
    <w:rsid w:val="00DB5E1E"/>
    <w:rsid w:val="00DB7A80"/>
    <w:rsid w:val="00DC2EC4"/>
    <w:rsid w:val="00DC37E7"/>
    <w:rsid w:val="00DC799F"/>
    <w:rsid w:val="00DD1798"/>
    <w:rsid w:val="00DD2461"/>
    <w:rsid w:val="00DD64F4"/>
    <w:rsid w:val="00DD6BF4"/>
    <w:rsid w:val="00DD7615"/>
    <w:rsid w:val="00DD7A0F"/>
    <w:rsid w:val="00DE1E87"/>
    <w:rsid w:val="00DE28FA"/>
    <w:rsid w:val="00DE71A9"/>
    <w:rsid w:val="00DF1FB8"/>
    <w:rsid w:val="00DF639D"/>
    <w:rsid w:val="00DF698B"/>
    <w:rsid w:val="00DF6F3F"/>
    <w:rsid w:val="00E01882"/>
    <w:rsid w:val="00E0375D"/>
    <w:rsid w:val="00E038EF"/>
    <w:rsid w:val="00E1104A"/>
    <w:rsid w:val="00E1261F"/>
    <w:rsid w:val="00E13B2B"/>
    <w:rsid w:val="00E16DA4"/>
    <w:rsid w:val="00E203F4"/>
    <w:rsid w:val="00E20962"/>
    <w:rsid w:val="00E20C3D"/>
    <w:rsid w:val="00E212C0"/>
    <w:rsid w:val="00E21685"/>
    <w:rsid w:val="00E34973"/>
    <w:rsid w:val="00E354E5"/>
    <w:rsid w:val="00E42F46"/>
    <w:rsid w:val="00E46154"/>
    <w:rsid w:val="00E479BB"/>
    <w:rsid w:val="00E53A20"/>
    <w:rsid w:val="00E569B6"/>
    <w:rsid w:val="00E61B9D"/>
    <w:rsid w:val="00E63687"/>
    <w:rsid w:val="00E8305D"/>
    <w:rsid w:val="00E83388"/>
    <w:rsid w:val="00E90717"/>
    <w:rsid w:val="00E93142"/>
    <w:rsid w:val="00E93DEC"/>
    <w:rsid w:val="00E943A6"/>
    <w:rsid w:val="00EB4A7A"/>
    <w:rsid w:val="00EB55BE"/>
    <w:rsid w:val="00EB76EE"/>
    <w:rsid w:val="00EC2568"/>
    <w:rsid w:val="00EC3E6D"/>
    <w:rsid w:val="00EC4E3B"/>
    <w:rsid w:val="00EC61F6"/>
    <w:rsid w:val="00ED0572"/>
    <w:rsid w:val="00ED4A56"/>
    <w:rsid w:val="00ED4ED0"/>
    <w:rsid w:val="00ED50A2"/>
    <w:rsid w:val="00ED53F6"/>
    <w:rsid w:val="00EE2805"/>
    <w:rsid w:val="00EE2877"/>
    <w:rsid w:val="00EE3D60"/>
    <w:rsid w:val="00EE496C"/>
    <w:rsid w:val="00EF148E"/>
    <w:rsid w:val="00EF176B"/>
    <w:rsid w:val="00EF33C5"/>
    <w:rsid w:val="00EF5049"/>
    <w:rsid w:val="00EF5425"/>
    <w:rsid w:val="00EF631C"/>
    <w:rsid w:val="00EF6866"/>
    <w:rsid w:val="00EF7E2E"/>
    <w:rsid w:val="00F01837"/>
    <w:rsid w:val="00F01B82"/>
    <w:rsid w:val="00F02E3A"/>
    <w:rsid w:val="00F047AD"/>
    <w:rsid w:val="00F050EE"/>
    <w:rsid w:val="00F07912"/>
    <w:rsid w:val="00F11DF0"/>
    <w:rsid w:val="00F13548"/>
    <w:rsid w:val="00F17F5E"/>
    <w:rsid w:val="00F201EC"/>
    <w:rsid w:val="00F203B0"/>
    <w:rsid w:val="00F21312"/>
    <w:rsid w:val="00F22D3B"/>
    <w:rsid w:val="00F26E37"/>
    <w:rsid w:val="00F307FD"/>
    <w:rsid w:val="00F362F5"/>
    <w:rsid w:val="00F3779D"/>
    <w:rsid w:val="00F37D90"/>
    <w:rsid w:val="00F41A1F"/>
    <w:rsid w:val="00F4501A"/>
    <w:rsid w:val="00F45CA4"/>
    <w:rsid w:val="00F46D4D"/>
    <w:rsid w:val="00F5031A"/>
    <w:rsid w:val="00F5235E"/>
    <w:rsid w:val="00F526AA"/>
    <w:rsid w:val="00F52C79"/>
    <w:rsid w:val="00F55EBD"/>
    <w:rsid w:val="00F57F31"/>
    <w:rsid w:val="00F57F8F"/>
    <w:rsid w:val="00F619D4"/>
    <w:rsid w:val="00F62843"/>
    <w:rsid w:val="00F63767"/>
    <w:rsid w:val="00F63C06"/>
    <w:rsid w:val="00F64F59"/>
    <w:rsid w:val="00F65158"/>
    <w:rsid w:val="00F7056B"/>
    <w:rsid w:val="00F717EE"/>
    <w:rsid w:val="00F73162"/>
    <w:rsid w:val="00F73380"/>
    <w:rsid w:val="00F73EF8"/>
    <w:rsid w:val="00F74C4B"/>
    <w:rsid w:val="00F77E98"/>
    <w:rsid w:val="00F77EAD"/>
    <w:rsid w:val="00F808CC"/>
    <w:rsid w:val="00F813DB"/>
    <w:rsid w:val="00F82DB4"/>
    <w:rsid w:val="00F8437B"/>
    <w:rsid w:val="00F876AF"/>
    <w:rsid w:val="00F91B9B"/>
    <w:rsid w:val="00F91D86"/>
    <w:rsid w:val="00F92C7B"/>
    <w:rsid w:val="00F944AF"/>
    <w:rsid w:val="00F959EC"/>
    <w:rsid w:val="00F96DAC"/>
    <w:rsid w:val="00F97787"/>
    <w:rsid w:val="00FA3A21"/>
    <w:rsid w:val="00FA42DE"/>
    <w:rsid w:val="00FA5737"/>
    <w:rsid w:val="00FA75F3"/>
    <w:rsid w:val="00FB23AF"/>
    <w:rsid w:val="00FB7DEE"/>
    <w:rsid w:val="00FC2123"/>
    <w:rsid w:val="00FC3180"/>
    <w:rsid w:val="00FC424C"/>
    <w:rsid w:val="00FD06E3"/>
    <w:rsid w:val="00FD2653"/>
    <w:rsid w:val="00FD2697"/>
    <w:rsid w:val="00FD30FD"/>
    <w:rsid w:val="00FD4A36"/>
    <w:rsid w:val="00FD62FC"/>
    <w:rsid w:val="00FE3E49"/>
    <w:rsid w:val="00FE7998"/>
    <w:rsid w:val="00FF230A"/>
    <w:rsid w:val="051B4480"/>
    <w:rsid w:val="06B714E1"/>
    <w:rsid w:val="07ED3F96"/>
    <w:rsid w:val="08D3202D"/>
    <w:rsid w:val="0B1E530F"/>
    <w:rsid w:val="0B980235"/>
    <w:rsid w:val="0D52A214"/>
    <w:rsid w:val="0ECFA2F7"/>
    <w:rsid w:val="13A1B354"/>
    <w:rsid w:val="16252B3D"/>
    <w:rsid w:val="236AC0D3"/>
    <w:rsid w:val="2AA13030"/>
    <w:rsid w:val="33A48357"/>
    <w:rsid w:val="3B21254E"/>
    <w:rsid w:val="43130ED6"/>
    <w:rsid w:val="508EF03A"/>
    <w:rsid w:val="50D7D8A0"/>
    <w:rsid w:val="6418903A"/>
    <w:rsid w:val="695E3337"/>
    <w:rsid w:val="6CB4E892"/>
    <w:rsid w:val="6D921629"/>
    <w:rsid w:val="6DAA6E6B"/>
    <w:rsid w:val="6F463ECC"/>
    <w:rsid w:val="6F676A31"/>
    <w:rsid w:val="70BE44CE"/>
    <w:rsid w:val="7245CD58"/>
    <w:rsid w:val="75C1E0AD"/>
    <w:rsid w:val="76A0A910"/>
    <w:rsid w:val="76AF3841"/>
    <w:rsid w:val="77193E7B"/>
    <w:rsid w:val="77382854"/>
    <w:rsid w:val="79E9A000"/>
    <w:rsid w:val="7DFCD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280065"/>
  <w15:chartTrackingRefBased/>
  <w15:docId w15:val="{AC8A4F66-F60E-4DA2-93CA-8A439F7B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E20962"/>
    <w:rPr>
      <w:sz w:val="16"/>
      <w:szCs w:val="16"/>
    </w:rPr>
  </w:style>
  <w:style w:type="paragraph" w:styleId="CommentText">
    <w:name w:val="annotation text"/>
    <w:basedOn w:val="Normal"/>
    <w:link w:val="CommentTextChar"/>
    <w:uiPriority w:val="99"/>
    <w:unhideWhenUsed/>
    <w:rsid w:val="00E20962"/>
    <w:pPr>
      <w:spacing w:line="240" w:lineRule="auto"/>
    </w:pPr>
    <w:rPr>
      <w:sz w:val="20"/>
      <w:szCs w:val="20"/>
    </w:rPr>
  </w:style>
  <w:style w:type="character" w:customStyle="1" w:styleId="CommentTextChar">
    <w:name w:val="Comment Text Char"/>
    <w:basedOn w:val="DefaultParagraphFont"/>
    <w:link w:val="CommentText"/>
    <w:uiPriority w:val="99"/>
    <w:rsid w:val="00E20962"/>
    <w:rPr>
      <w:sz w:val="20"/>
      <w:szCs w:val="20"/>
    </w:rPr>
  </w:style>
  <w:style w:type="paragraph" w:styleId="CommentSubject">
    <w:name w:val="annotation subject"/>
    <w:basedOn w:val="CommentText"/>
    <w:next w:val="CommentText"/>
    <w:link w:val="CommentSubjectChar"/>
    <w:uiPriority w:val="99"/>
    <w:semiHidden/>
    <w:unhideWhenUsed/>
    <w:rsid w:val="00E20962"/>
    <w:rPr>
      <w:b/>
      <w:bCs/>
    </w:rPr>
  </w:style>
  <w:style w:type="character" w:customStyle="1" w:styleId="CommentSubjectChar">
    <w:name w:val="Comment Subject Char"/>
    <w:basedOn w:val="CommentTextChar"/>
    <w:link w:val="CommentSubject"/>
    <w:uiPriority w:val="99"/>
    <w:semiHidden/>
    <w:rsid w:val="00E20962"/>
    <w:rPr>
      <w:b/>
      <w:bCs/>
      <w:sz w:val="20"/>
      <w:szCs w:val="20"/>
    </w:rPr>
  </w:style>
  <w:style w:type="paragraph" w:styleId="Header">
    <w:name w:val="header"/>
    <w:basedOn w:val="Normal"/>
    <w:link w:val="HeaderChar"/>
    <w:uiPriority w:val="99"/>
    <w:unhideWhenUsed/>
    <w:rsid w:val="00AF1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7D4"/>
  </w:style>
  <w:style w:type="paragraph" w:styleId="Footer">
    <w:name w:val="footer"/>
    <w:basedOn w:val="Normal"/>
    <w:link w:val="FooterChar"/>
    <w:uiPriority w:val="99"/>
    <w:unhideWhenUsed/>
    <w:rsid w:val="00AF1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7D4"/>
  </w:style>
  <w:style w:type="paragraph" w:styleId="Revision">
    <w:name w:val="Revision"/>
    <w:hidden/>
    <w:uiPriority w:val="99"/>
    <w:semiHidden/>
    <w:rsid w:val="00ED0572"/>
    <w:pPr>
      <w:spacing w:after="0" w:line="240" w:lineRule="auto"/>
    </w:pPr>
  </w:style>
  <w:style w:type="table" w:styleId="TableGrid">
    <w:name w:val="Table Grid"/>
    <w:basedOn w:val="TableNormal"/>
    <w:uiPriority w:val="39"/>
    <w:rsid w:val="00044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0FFE"/>
    <w:rPr>
      <w:color w:val="0563C1"/>
      <w:u w:val="single"/>
    </w:rPr>
  </w:style>
  <w:style w:type="character" w:customStyle="1" w:styleId="UnresolvedMention">
    <w:name w:val="Unresolved Mention"/>
    <w:basedOn w:val="DefaultParagraphFont"/>
    <w:uiPriority w:val="99"/>
    <w:semiHidden/>
    <w:unhideWhenUsed/>
    <w:rsid w:val="006C1941"/>
    <w:rPr>
      <w:color w:val="605E5C"/>
      <w:shd w:val="clear" w:color="auto" w:fill="E1DFDD"/>
    </w:rPr>
  </w:style>
  <w:style w:type="character" w:styleId="FollowedHyperlink">
    <w:name w:val="FollowedHyperlink"/>
    <w:basedOn w:val="DefaultParagraphFont"/>
    <w:uiPriority w:val="99"/>
    <w:semiHidden/>
    <w:unhideWhenUsed/>
    <w:rsid w:val="00B47201"/>
    <w:rPr>
      <w:color w:val="954F72" w:themeColor="followedHyperlink"/>
      <w:u w:val="single"/>
    </w:rPr>
  </w:style>
  <w:style w:type="paragraph" w:customStyle="1" w:styleId="Default">
    <w:name w:val="Default"/>
    <w:basedOn w:val="Normal"/>
    <w:rsid w:val="00B95CEA"/>
    <w:pPr>
      <w:autoSpaceDE w:val="0"/>
      <w:autoSpaceDN w:val="0"/>
      <w:spacing w:after="0" w:line="240" w:lineRule="auto"/>
    </w:pPr>
    <w:rPr>
      <w:rFonts w:ascii="Calibri" w:hAnsi="Calibri" w:cs="Calibri"/>
      <w:color w:val="000000"/>
      <w:sz w:val="24"/>
      <w:szCs w:val="24"/>
    </w:rPr>
  </w:style>
  <w:style w:type="character" w:customStyle="1" w:styleId="cf01">
    <w:name w:val="cf01"/>
    <w:basedOn w:val="DefaultParagraphFont"/>
    <w:rsid w:val="0051016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33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2859B-BCC0-4B8B-8221-D2505F141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1864</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Yoegel</dc:creator>
  <cp:keywords/>
  <dc:description/>
  <cp:lastModifiedBy>Yoegel, Marina</cp:lastModifiedBy>
  <cp:revision>8</cp:revision>
  <cp:lastPrinted>2024-04-22T19:06:00Z</cp:lastPrinted>
  <dcterms:created xsi:type="dcterms:W3CDTF">2024-07-26T16:25:00Z</dcterms:created>
  <dcterms:modified xsi:type="dcterms:W3CDTF">2024-07-26T17:54:00Z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b14aa9e72605baf967ddf0ab46b0fe8beecf46f2c4f76c880fa851d0c08c58cd</vt:lpwstr>
  </property>
</Properties>
</file>