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03FEC" w14:textId="77777777" w:rsidR="005B7E8E" w:rsidRDefault="005B7E8E">
      <w:pPr>
        <w:tabs>
          <w:tab w:val="left" w:pos="-1440"/>
        </w:tabs>
        <w:ind w:left="2880" w:hanging="2880"/>
        <w:rPr>
          <w:sz w:val="36"/>
          <w:szCs w:val="36"/>
        </w:rPr>
      </w:pPr>
      <w:r>
        <w:rPr>
          <w:b/>
          <w:bCs/>
        </w:rPr>
        <w:t xml:space="preserve">PROGRAM:  </w:t>
      </w:r>
      <w:r>
        <w:rPr>
          <w:b/>
          <w:bCs/>
        </w:rPr>
        <w:tab/>
      </w:r>
      <w:r>
        <w:rPr>
          <w:b/>
          <w:bCs/>
        </w:rPr>
        <w:tab/>
        <w:t>TALK PROGRAM</w:t>
      </w:r>
    </w:p>
    <w:p w14:paraId="05B0FE7B" w14:textId="77777777" w:rsidR="005B7E8E" w:rsidRDefault="005B7E8E"/>
    <w:p w14:paraId="721F5B92" w14:textId="77777777" w:rsidR="005B7E8E" w:rsidRDefault="005B7E8E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RATIONALE:   PRIOR </w:t>
      </w:r>
      <w:r>
        <w:rPr>
          <w:sz w:val="20"/>
          <w:szCs w:val="20"/>
        </w:rPr>
        <w:t>beginning a formal verbal imitation program, this program is used to attempt to elicit sounds and determine future targets for a more formal verbal behavior program.</w:t>
      </w:r>
    </w:p>
    <w:p w14:paraId="3808D44B" w14:textId="77777777" w:rsidR="005B7E8E" w:rsidRDefault="005B7E8E">
      <w:pPr>
        <w:rPr>
          <w:sz w:val="20"/>
          <w:szCs w:val="20"/>
        </w:rPr>
      </w:pPr>
    </w:p>
    <w:p w14:paraId="45C51C95" w14:textId="77777777" w:rsidR="005B7E8E" w:rsidRDefault="005B7E8E">
      <w:pPr>
        <w:tabs>
          <w:tab w:val="left" w:pos="-1440"/>
        </w:tabs>
        <w:ind w:left="720" w:hanging="7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Sd: </w:t>
      </w:r>
      <w:r>
        <w:rPr>
          <w:sz w:val="20"/>
          <w:szCs w:val="20"/>
        </w:rPr>
        <w:tab/>
        <w:t>“Talk _________”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THE CHILD DOES </w:t>
      </w:r>
      <w:r>
        <w:rPr>
          <w:b/>
          <w:bCs/>
          <w:i/>
          <w:iCs/>
          <w:sz w:val="20"/>
          <w:szCs w:val="20"/>
        </w:rPr>
        <w:t>NOT</w:t>
      </w:r>
      <w:r>
        <w:rPr>
          <w:b/>
          <w:bCs/>
          <w:sz w:val="20"/>
          <w:szCs w:val="20"/>
        </w:rPr>
        <w:t xml:space="preserve"> HAVE TO MATCH</w:t>
      </w:r>
    </w:p>
    <w:p w14:paraId="35E66A14" w14:textId="77777777" w:rsidR="005B7E8E" w:rsidRDefault="005B7E8E">
      <w:pPr>
        <w:tabs>
          <w:tab w:val="left" w:pos="-1440"/>
        </w:tabs>
        <w:ind w:left="5760" w:hanging="5040"/>
        <w:rPr>
          <w:sz w:val="20"/>
          <w:szCs w:val="20"/>
        </w:rPr>
      </w:pPr>
      <w:r>
        <w:rPr>
          <w:sz w:val="20"/>
          <w:szCs w:val="20"/>
        </w:rPr>
        <w:t xml:space="preserve">Ex:   “Talk </w:t>
      </w:r>
      <w:proofErr w:type="spellStart"/>
      <w:r>
        <w:rPr>
          <w:sz w:val="20"/>
          <w:szCs w:val="20"/>
        </w:rPr>
        <w:t>ahhhh</w:t>
      </w:r>
      <w:proofErr w:type="spellEnd"/>
      <w:r>
        <w:rPr>
          <w:sz w:val="20"/>
          <w:szCs w:val="20"/>
        </w:rPr>
        <w:t>”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YOUR SOUND.</w:t>
      </w:r>
    </w:p>
    <w:p w14:paraId="638054F5" w14:textId="77777777" w:rsidR="005B7E8E" w:rsidRDefault="005B7E8E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“Talk </w:t>
      </w:r>
      <w:proofErr w:type="spellStart"/>
      <w:r>
        <w:rPr>
          <w:sz w:val="20"/>
          <w:szCs w:val="20"/>
        </w:rPr>
        <w:t>mmmm</w:t>
      </w:r>
      <w:proofErr w:type="spellEnd"/>
      <w:r>
        <w:rPr>
          <w:sz w:val="20"/>
          <w:szCs w:val="20"/>
        </w:rPr>
        <w:t>”</w:t>
      </w:r>
    </w:p>
    <w:p w14:paraId="4D483716" w14:textId="77777777" w:rsidR="005B7E8E" w:rsidRDefault="005B7E8E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“Talk </w:t>
      </w:r>
      <w:proofErr w:type="spellStart"/>
      <w:r>
        <w:rPr>
          <w:sz w:val="20"/>
          <w:szCs w:val="20"/>
        </w:rPr>
        <w:t>eeee</w:t>
      </w:r>
      <w:proofErr w:type="spellEnd"/>
      <w:r>
        <w:rPr>
          <w:sz w:val="20"/>
          <w:szCs w:val="20"/>
        </w:rPr>
        <w:t>”</w:t>
      </w:r>
    </w:p>
    <w:p w14:paraId="66761909" w14:textId="77777777" w:rsidR="005B7E8E" w:rsidRDefault="005B7E8E">
      <w:pPr>
        <w:rPr>
          <w:sz w:val="20"/>
          <w:szCs w:val="20"/>
        </w:rPr>
      </w:pPr>
    </w:p>
    <w:p w14:paraId="5BAB6A80" w14:textId="77777777" w:rsidR="005B7E8E" w:rsidRDefault="005B7E8E">
      <w:pPr>
        <w:tabs>
          <w:tab w:val="left" w:pos="-1440"/>
        </w:tabs>
        <w:ind w:left="1440" w:hanging="144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TARGET: </w:t>
      </w:r>
      <w:r>
        <w:rPr>
          <w:sz w:val="20"/>
          <w:szCs w:val="20"/>
        </w:rPr>
        <w:tab/>
        <w:t>Any vocalization</w:t>
      </w:r>
    </w:p>
    <w:p w14:paraId="5A21907B" w14:textId="77777777" w:rsidR="005B7E8E" w:rsidRDefault="005B7E8E">
      <w:pPr>
        <w:ind w:firstLine="1440"/>
        <w:rPr>
          <w:sz w:val="20"/>
          <w:szCs w:val="20"/>
        </w:rPr>
      </w:pPr>
      <w:r>
        <w:rPr>
          <w:sz w:val="20"/>
          <w:szCs w:val="20"/>
        </w:rPr>
        <w:t>matching sound</w:t>
      </w:r>
    </w:p>
    <w:p w14:paraId="54B0B2AC" w14:textId="77777777" w:rsidR="005B7E8E" w:rsidRDefault="005B7E8E">
      <w:pPr>
        <w:rPr>
          <w:sz w:val="20"/>
          <w:szCs w:val="20"/>
        </w:rPr>
      </w:pPr>
    </w:p>
    <w:p w14:paraId="19C35138" w14:textId="77777777" w:rsidR="005B7E8E" w:rsidRDefault="005B7E8E">
      <w:pPr>
        <w:rPr>
          <w:sz w:val="20"/>
          <w:szCs w:val="20"/>
        </w:rPr>
      </w:pPr>
      <w:r>
        <w:rPr>
          <w:b/>
          <w:bCs/>
          <w:sz w:val="20"/>
          <w:szCs w:val="20"/>
        </w:rPr>
        <w:t>PROCEDURE:</w:t>
      </w:r>
      <w:r>
        <w:rPr>
          <w:sz w:val="20"/>
          <w:szCs w:val="20"/>
        </w:rPr>
        <w:t xml:space="preserve"> Before and during the </w:t>
      </w:r>
      <w:r>
        <w:rPr>
          <w:i/>
          <w:iCs/>
          <w:sz w:val="20"/>
          <w:szCs w:val="20"/>
        </w:rPr>
        <w:t>TALK</w:t>
      </w:r>
      <w:r>
        <w:rPr>
          <w:sz w:val="20"/>
          <w:szCs w:val="20"/>
        </w:rPr>
        <w:t xml:space="preserve"> program, bounce the child on a big ball, trampoline, swing on swing, etc.   These activities sometimes </w:t>
      </w:r>
      <w:proofErr w:type="gramStart"/>
      <w:r>
        <w:rPr>
          <w:sz w:val="20"/>
          <w:szCs w:val="20"/>
        </w:rPr>
        <w:t>helps</w:t>
      </w:r>
      <w:proofErr w:type="gramEnd"/>
      <w:r>
        <w:rPr>
          <w:sz w:val="20"/>
          <w:szCs w:val="20"/>
        </w:rPr>
        <w:t xml:space="preserve"> elicit vocalizations.  </w:t>
      </w:r>
    </w:p>
    <w:p w14:paraId="750F97EC" w14:textId="77777777" w:rsidR="005B7E8E" w:rsidRDefault="005B7E8E">
      <w:pPr>
        <w:tabs>
          <w:tab w:val="left" w:pos="-1440"/>
        </w:tabs>
        <w:ind w:left="2160" w:hanging="2160"/>
        <w:rPr>
          <w:sz w:val="20"/>
          <w:szCs w:val="20"/>
        </w:rPr>
      </w:pPr>
      <w:r>
        <w:rPr>
          <w:sz w:val="20"/>
          <w:szCs w:val="20"/>
        </w:rPr>
        <w:t>Provide Sd</w:t>
      </w:r>
      <w:proofErr w:type="gramStart"/>
      <w:r>
        <w:rPr>
          <w:sz w:val="20"/>
          <w:szCs w:val="20"/>
        </w:rPr>
        <w:t>:  (</w:t>
      </w:r>
      <w:proofErr w:type="gramEnd"/>
      <w:r>
        <w:rPr>
          <w:sz w:val="20"/>
          <w:szCs w:val="20"/>
        </w:rPr>
        <w:t xml:space="preserve">ex) </w:t>
      </w:r>
      <w:r>
        <w:rPr>
          <w:sz w:val="20"/>
          <w:szCs w:val="20"/>
        </w:rPr>
        <w:tab/>
        <w:t xml:space="preserve">“Talk </w:t>
      </w:r>
      <w:proofErr w:type="spellStart"/>
      <w:r>
        <w:rPr>
          <w:sz w:val="20"/>
          <w:szCs w:val="20"/>
        </w:rPr>
        <w:t>mmmm</w:t>
      </w:r>
      <w:proofErr w:type="spellEnd"/>
      <w:r>
        <w:rPr>
          <w:sz w:val="20"/>
          <w:szCs w:val="20"/>
        </w:rPr>
        <w:t xml:space="preserve">”   R: </w:t>
      </w:r>
      <w:proofErr w:type="spellStart"/>
      <w:r>
        <w:rPr>
          <w:sz w:val="20"/>
          <w:szCs w:val="20"/>
        </w:rPr>
        <w:t>ahhhh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2443CFB" w14:textId="77777777" w:rsidR="005B7E8E" w:rsidRDefault="005B7E8E">
      <w:pPr>
        <w:tabs>
          <w:tab w:val="left" w:pos="-1440"/>
        </w:tabs>
        <w:ind w:left="2160" w:hanging="720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 xml:space="preserve">“Talk </w:t>
      </w:r>
      <w:proofErr w:type="spellStart"/>
      <w:r>
        <w:rPr>
          <w:sz w:val="20"/>
          <w:szCs w:val="20"/>
        </w:rPr>
        <w:t>ahhh</w:t>
      </w:r>
      <w:proofErr w:type="spellEnd"/>
      <w:r>
        <w:rPr>
          <w:sz w:val="20"/>
          <w:szCs w:val="20"/>
        </w:rPr>
        <w:t>”       R: NR</w:t>
      </w:r>
    </w:p>
    <w:p w14:paraId="3EE459F3" w14:textId="77777777" w:rsidR="005B7E8E" w:rsidRDefault="005B7E8E">
      <w:pPr>
        <w:tabs>
          <w:tab w:val="left" w:pos="-1440"/>
        </w:tabs>
        <w:ind w:left="2160" w:hanging="1440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ab/>
        <w:t xml:space="preserve">“Talk </w:t>
      </w:r>
      <w:proofErr w:type="spellStart"/>
      <w:r>
        <w:rPr>
          <w:sz w:val="20"/>
          <w:szCs w:val="20"/>
        </w:rPr>
        <w:t>eeeee</w:t>
      </w:r>
      <w:proofErr w:type="spellEnd"/>
      <w:r>
        <w:rPr>
          <w:sz w:val="20"/>
          <w:szCs w:val="20"/>
        </w:rPr>
        <w:t xml:space="preserve">”     R: </w:t>
      </w:r>
      <w:proofErr w:type="spellStart"/>
      <w:r>
        <w:rPr>
          <w:sz w:val="20"/>
          <w:szCs w:val="20"/>
        </w:rPr>
        <w:t>oo</w:t>
      </w:r>
      <w:proofErr w:type="spellEnd"/>
    </w:p>
    <w:p w14:paraId="595BA75A" w14:textId="77777777" w:rsidR="005B7E8E" w:rsidRDefault="005B7E8E" w:rsidP="00F45BB2">
      <w:pPr>
        <w:tabs>
          <w:tab w:val="left" w:pos="-1440"/>
        </w:tabs>
        <w:ind w:left="2160" w:hanging="72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ab/>
        <w:t xml:space="preserve">“Talk </w:t>
      </w:r>
      <w:proofErr w:type="spellStart"/>
      <w:r>
        <w:rPr>
          <w:sz w:val="20"/>
          <w:szCs w:val="20"/>
        </w:rPr>
        <w:t>ahhh</w:t>
      </w:r>
      <w:proofErr w:type="spellEnd"/>
      <w:r>
        <w:rPr>
          <w:sz w:val="20"/>
          <w:szCs w:val="20"/>
        </w:rPr>
        <w:t xml:space="preserve">”     R: </w:t>
      </w:r>
      <w:proofErr w:type="spellStart"/>
      <w:r>
        <w:rPr>
          <w:sz w:val="20"/>
          <w:szCs w:val="20"/>
        </w:rPr>
        <w:t>ahhhh</w:t>
      </w:r>
      <w:proofErr w:type="spellEnd"/>
    </w:p>
    <w:p w14:paraId="2C300D00" w14:textId="77777777" w:rsidR="005B7E8E" w:rsidRDefault="005B7E8E" w:rsidP="00F45BB2">
      <w:pPr>
        <w:pStyle w:val="Level1"/>
        <w:numPr>
          <w:ilvl w:val="0"/>
          <w:numId w:val="1"/>
        </w:numPr>
        <w:tabs>
          <w:tab w:val="left" w:pos="-1440"/>
        </w:tabs>
        <w:rPr>
          <w:sz w:val="20"/>
          <w:szCs w:val="20"/>
        </w:rPr>
      </w:pPr>
      <w:r>
        <w:rPr>
          <w:sz w:val="20"/>
          <w:szCs w:val="20"/>
        </w:rPr>
        <w:t xml:space="preserve">Bounce/swing child for a few seconds.  </w:t>
      </w:r>
    </w:p>
    <w:p w14:paraId="4A6F82A7" w14:textId="77777777" w:rsidR="005B7E8E" w:rsidRDefault="005B7E8E" w:rsidP="00F45BB2">
      <w:pPr>
        <w:pStyle w:val="Level1"/>
        <w:numPr>
          <w:ilvl w:val="0"/>
          <w:numId w:val="1"/>
        </w:numPr>
        <w:tabs>
          <w:tab w:val="left" w:pos="-1440"/>
        </w:tabs>
        <w:rPr>
          <w:sz w:val="20"/>
          <w:szCs w:val="20"/>
        </w:rPr>
      </w:pPr>
      <w:r>
        <w:rPr>
          <w:sz w:val="20"/>
          <w:szCs w:val="20"/>
        </w:rPr>
        <w:t xml:space="preserve">Stop.  </w:t>
      </w:r>
    </w:p>
    <w:p w14:paraId="32F42FB6" w14:textId="77777777" w:rsidR="005B7E8E" w:rsidRDefault="005B7E8E" w:rsidP="00F45BB2">
      <w:pPr>
        <w:pStyle w:val="Level1"/>
        <w:numPr>
          <w:ilvl w:val="0"/>
          <w:numId w:val="1"/>
        </w:numPr>
        <w:tabs>
          <w:tab w:val="left" w:pos="-1440"/>
        </w:tabs>
        <w:rPr>
          <w:sz w:val="20"/>
          <w:szCs w:val="20"/>
        </w:rPr>
      </w:pPr>
      <w:r>
        <w:rPr>
          <w:sz w:val="20"/>
          <w:szCs w:val="20"/>
        </w:rPr>
        <w:t xml:space="preserve">Present Sd.  </w:t>
      </w:r>
    </w:p>
    <w:p w14:paraId="5CD73A4C" w14:textId="77777777" w:rsidR="005B7E8E" w:rsidRDefault="005B7E8E" w:rsidP="00F45BB2">
      <w:pPr>
        <w:pStyle w:val="Level1"/>
        <w:numPr>
          <w:ilvl w:val="0"/>
          <w:numId w:val="1"/>
        </w:numPr>
        <w:tabs>
          <w:tab w:val="left" w:pos="-1440"/>
        </w:tabs>
        <w:rPr>
          <w:sz w:val="20"/>
          <w:szCs w:val="20"/>
        </w:rPr>
      </w:pPr>
      <w:r>
        <w:rPr>
          <w:sz w:val="20"/>
          <w:szCs w:val="20"/>
        </w:rPr>
        <w:t>Give child at least 5 seconds to respond.</w:t>
      </w:r>
    </w:p>
    <w:p w14:paraId="47E46600" w14:textId="77777777" w:rsidR="005B7E8E" w:rsidRDefault="005B7E8E" w:rsidP="00F45BB2">
      <w:pPr>
        <w:pStyle w:val="Level1"/>
        <w:numPr>
          <w:ilvl w:val="0"/>
          <w:numId w:val="1"/>
        </w:numPr>
        <w:tabs>
          <w:tab w:val="left" w:pos="-1440"/>
        </w:tabs>
        <w:rPr>
          <w:sz w:val="20"/>
          <w:szCs w:val="20"/>
        </w:rPr>
      </w:pPr>
      <w:r>
        <w:rPr>
          <w:sz w:val="20"/>
          <w:szCs w:val="20"/>
        </w:rPr>
        <w:t>Reinforce ANY sound the child makes.</w:t>
      </w:r>
    </w:p>
    <w:p w14:paraId="2029F986" w14:textId="77777777" w:rsidR="005B7E8E" w:rsidRDefault="005B7E8E" w:rsidP="00F45BB2">
      <w:pPr>
        <w:pStyle w:val="Level1"/>
        <w:numPr>
          <w:ilvl w:val="0"/>
          <w:numId w:val="1"/>
        </w:numPr>
        <w:tabs>
          <w:tab w:val="left" w:pos="-1440"/>
        </w:tabs>
        <w:rPr>
          <w:sz w:val="20"/>
          <w:szCs w:val="20"/>
        </w:rPr>
      </w:pPr>
      <w:r>
        <w:rPr>
          <w:sz w:val="20"/>
          <w:szCs w:val="20"/>
        </w:rPr>
        <w:t>If a sound should match, provide differential reinforcement.  (Give the biggest R+)</w:t>
      </w:r>
    </w:p>
    <w:p w14:paraId="05565643" w14:textId="77777777" w:rsidR="005B7E8E" w:rsidRDefault="005B7E8E">
      <w:pPr>
        <w:rPr>
          <w:sz w:val="20"/>
          <w:szCs w:val="20"/>
        </w:rPr>
      </w:pPr>
    </w:p>
    <w:p w14:paraId="5C37EDE1" w14:textId="77777777" w:rsidR="005B7E8E" w:rsidRDefault="005B7E8E">
      <w:pPr>
        <w:rPr>
          <w:sz w:val="20"/>
          <w:szCs w:val="20"/>
        </w:rPr>
      </w:pPr>
      <w:r>
        <w:rPr>
          <w:sz w:val="20"/>
          <w:szCs w:val="20"/>
        </w:rPr>
        <w:t xml:space="preserve">Vary the sounds you model from trial to trial.  A child may be more responsive to one sound over another.  Take notice and model that sound more often.  </w:t>
      </w:r>
    </w:p>
    <w:p w14:paraId="68ADAAA6" w14:textId="77777777" w:rsidR="005B7E8E" w:rsidRDefault="005B7E8E">
      <w:pPr>
        <w:ind w:firstLine="2160"/>
        <w:rPr>
          <w:sz w:val="20"/>
          <w:szCs w:val="20"/>
        </w:rPr>
      </w:pPr>
    </w:p>
    <w:p w14:paraId="6978A14E" w14:textId="77777777" w:rsidR="005B7E8E" w:rsidRDefault="005B7E8E">
      <w:pPr>
        <w:rPr>
          <w:sz w:val="20"/>
          <w:szCs w:val="20"/>
        </w:rPr>
      </w:pPr>
      <w:r>
        <w:rPr>
          <w:sz w:val="20"/>
          <w:szCs w:val="20"/>
        </w:rPr>
        <w:t xml:space="preserve">If the child is producing an “ahh” sound, will want to use that same sound to model back to the child.  The child may eventually begin to match the sound.  </w:t>
      </w:r>
    </w:p>
    <w:p w14:paraId="53D128F7" w14:textId="77777777" w:rsidR="005B7E8E" w:rsidRDefault="005B7E8E">
      <w:pPr>
        <w:rPr>
          <w:sz w:val="20"/>
          <w:szCs w:val="20"/>
        </w:rPr>
      </w:pPr>
    </w:p>
    <w:p w14:paraId="1A1D80B2" w14:textId="77777777" w:rsidR="005B7E8E" w:rsidRDefault="005B7E8E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TAKING DATA:  </w:t>
      </w:r>
    </w:p>
    <w:p w14:paraId="78DEF4E4" w14:textId="77777777" w:rsidR="005B7E8E" w:rsidRDefault="005B7E8E">
      <w:pPr>
        <w:rPr>
          <w:sz w:val="20"/>
          <w:szCs w:val="20"/>
        </w:rPr>
      </w:pPr>
      <w:r>
        <w:rPr>
          <w:sz w:val="20"/>
          <w:szCs w:val="20"/>
        </w:rPr>
        <w:t>Let’s record the above example:</w:t>
      </w:r>
    </w:p>
    <w:p w14:paraId="1C65D2EE" w14:textId="77777777" w:rsidR="005B7E8E" w:rsidRDefault="005B7E8E">
      <w:pPr>
        <w:rPr>
          <w:sz w:val="20"/>
          <w:szCs w:val="20"/>
        </w:rPr>
      </w:pPr>
    </w:p>
    <w:p w14:paraId="0959B0EF" w14:textId="77777777" w:rsidR="005B7E8E" w:rsidRDefault="005B7E8E">
      <w:pPr>
        <w:rPr>
          <w:sz w:val="20"/>
          <w:szCs w:val="20"/>
        </w:rPr>
      </w:pPr>
      <w:r>
        <w:rPr>
          <w:sz w:val="20"/>
          <w:szCs w:val="20"/>
        </w:rPr>
        <w:t xml:space="preserve">    ahh                                 </w:t>
      </w:r>
      <w:proofErr w:type="spellStart"/>
      <w:r>
        <w:rPr>
          <w:sz w:val="20"/>
          <w:szCs w:val="20"/>
        </w:rPr>
        <w:t>oo</w:t>
      </w:r>
      <w:proofErr w:type="spellEnd"/>
      <w:r>
        <w:rPr>
          <w:sz w:val="20"/>
          <w:szCs w:val="20"/>
        </w:rPr>
        <w:t xml:space="preserve">             ahh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5B7E8E" w14:paraId="2E4DE84D" w14:textId="77777777">
        <w:trPr>
          <w:jc w:val="center"/>
        </w:trPr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E56457" w14:textId="77777777" w:rsidR="005B7E8E" w:rsidRDefault="005B7E8E">
            <w:pPr>
              <w:spacing w:line="120" w:lineRule="exact"/>
              <w:rPr>
                <w:sz w:val="20"/>
                <w:szCs w:val="20"/>
              </w:rPr>
            </w:pPr>
          </w:p>
          <w:p w14:paraId="0B473B32" w14:textId="77777777" w:rsidR="005B7E8E" w:rsidRDefault="005B7E8E">
            <w:pPr>
              <w:spacing w:after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+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69B9F" w14:textId="77777777" w:rsidR="005B7E8E" w:rsidRDefault="005B7E8E">
            <w:pPr>
              <w:spacing w:line="120" w:lineRule="exact"/>
              <w:rPr>
                <w:sz w:val="20"/>
                <w:szCs w:val="20"/>
              </w:rPr>
            </w:pPr>
          </w:p>
          <w:p w14:paraId="667CEDEA" w14:textId="77777777" w:rsidR="005B7E8E" w:rsidRDefault="005B7E8E">
            <w:pPr>
              <w:spacing w:after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C00AF7" w14:textId="77777777" w:rsidR="005B7E8E" w:rsidRDefault="005B7E8E">
            <w:pPr>
              <w:spacing w:line="120" w:lineRule="exact"/>
              <w:rPr>
                <w:sz w:val="20"/>
                <w:szCs w:val="20"/>
              </w:rPr>
            </w:pPr>
          </w:p>
          <w:p w14:paraId="1F718138" w14:textId="77777777" w:rsidR="005B7E8E" w:rsidRDefault="005B7E8E">
            <w:pPr>
              <w:spacing w:after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+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7712DD" w14:textId="77777777" w:rsidR="005B7E8E" w:rsidRDefault="005B7E8E">
            <w:pPr>
              <w:spacing w:line="120" w:lineRule="exact"/>
              <w:rPr>
                <w:sz w:val="20"/>
                <w:szCs w:val="20"/>
              </w:rPr>
            </w:pPr>
          </w:p>
          <w:p w14:paraId="531B9A1A" w14:textId="77777777" w:rsidR="005B7E8E" w:rsidRDefault="005B7E8E">
            <w:pPr>
              <w:spacing w:after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+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F3ADE9" w14:textId="77777777" w:rsidR="005B7E8E" w:rsidRDefault="005B7E8E">
            <w:pPr>
              <w:spacing w:line="120" w:lineRule="exact"/>
              <w:rPr>
                <w:sz w:val="20"/>
                <w:szCs w:val="20"/>
              </w:rPr>
            </w:pPr>
          </w:p>
          <w:p w14:paraId="7363B502" w14:textId="77777777" w:rsidR="005B7E8E" w:rsidRDefault="005B7E8E">
            <w:pPr>
              <w:spacing w:after="58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24071C" w14:textId="77777777" w:rsidR="005B7E8E" w:rsidRDefault="005B7E8E">
            <w:pPr>
              <w:spacing w:line="120" w:lineRule="exact"/>
              <w:rPr>
                <w:sz w:val="20"/>
                <w:szCs w:val="20"/>
              </w:rPr>
            </w:pPr>
          </w:p>
          <w:p w14:paraId="2831A0E7" w14:textId="77777777" w:rsidR="005B7E8E" w:rsidRDefault="005B7E8E">
            <w:pPr>
              <w:spacing w:after="58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F68EB2" w14:textId="77777777" w:rsidR="005B7E8E" w:rsidRDefault="005B7E8E">
            <w:pPr>
              <w:spacing w:line="120" w:lineRule="exact"/>
              <w:rPr>
                <w:sz w:val="20"/>
                <w:szCs w:val="20"/>
              </w:rPr>
            </w:pPr>
          </w:p>
          <w:p w14:paraId="17CCEECD" w14:textId="77777777" w:rsidR="005B7E8E" w:rsidRDefault="005B7E8E">
            <w:pPr>
              <w:spacing w:after="58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F1E16D" w14:textId="77777777" w:rsidR="005B7E8E" w:rsidRDefault="005B7E8E">
            <w:pPr>
              <w:spacing w:line="120" w:lineRule="exact"/>
              <w:rPr>
                <w:sz w:val="20"/>
                <w:szCs w:val="20"/>
              </w:rPr>
            </w:pPr>
          </w:p>
          <w:p w14:paraId="7961D9DA" w14:textId="77777777" w:rsidR="005B7E8E" w:rsidRDefault="005B7E8E">
            <w:pPr>
              <w:spacing w:after="58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F766F" w14:textId="77777777" w:rsidR="005B7E8E" w:rsidRDefault="005B7E8E">
            <w:pPr>
              <w:spacing w:line="120" w:lineRule="exact"/>
              <w:rPr>
                <w:sz w:val="20"/>
                <w:szCs w:val="20"/>
              </w:rPr>
            </w:pPr>
          </w:p>
          <w:p w14:paraId="329F4C14" w14:textId="77777777" w:rsidR="005B7E8E" w:rsidRDefault="005B7E8E">
            <w:pPr>
              <w:spacing w:after="58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36673F" w14:textId="77777777" w:rsidR="005B7E8E" w:rsidRDefault="005B7E8E">
            <w:pPr>
              <w:spacing w:line="120" w:lineRule="exact"/>
              <w:rPr>
                <w:sz w:val="20"/>
                <w:szCs w:val="20"/>
              </w:rPr>
            </w:pPr>
          </w:p>
          <w:p w14:paraId="56239668" w14:textId="77777777" w:rsidR="005B7E8E" w:rsidRDefault="005B7E8E">
            <w:pPr>
              <w:spacing w:after="58"/>
              <w:rPr>
                <w:sz w:val="20"/>
                <w:szCs w:val="20"/>
              </w:rPr>
            </w:pPr>
          </w:p>
        </w:tc>
      </w:tr>
    </w:tbl>
    <w:p w14:paraId="7DD5A79D" w14:textId="77777777" w:rsidR="005B7E8E" w:rsidRDefault="005B7E8E">
      <w:pPr>
        <w:rPr>
          <w:sz w:val="20"/>
          <w:szCs w:val="20"/>
        </w:rPr>
      </w:pPr>
    </w:p>
    <w:p w14:paraId="088C237B" w14:textId="77777777" w:rsidR="005B7E8E" w:rsidRDefault="005B7E8E" w:rsidP="00F45BB2">
      <w:pPr>
        <w:pStyle w:val="Level1"/>
        <w:numPr>
          <w:ilvl w:val="0"/>
          <w:numId w:val="1"/>
        </w:numPr>
        <w:tabs>
          <w:tab w:val="left" w:pos="-1440"/>
        </w:tabs>
        <w:rPr>
          <w:sz w:val="20"/>
          <w:szCs w:val="20"/>
        </w:rPr>
      </w:pPr>
      <w:r>
        <w:rPr>
          <w:sz w:val="20"/>
          <w:szCs w:val="20"/>
        </w:rPr>
        <w:t>+  for any vocalization</w:t>
      </w:r>
    </w:p>
    <w:p w14:paraId="0339D977" w14:textId="77777777" w:rsidR="005B7E8E" w:rsidRDefault="005B7E8E" w:rsidP="00F45BB2">
      <w:pPr>
        <w:pStyle w:val="Level1"/>
        <w:numPr>
          <w:ilvl w:val="0"/>
          <w:numId w:val="1"/>
        </w:numPr>
        <w:tabs>
          <w:tab w:val="left" w:pos="-1440"/>
        </w:tabs>
        <w:rPr>
          <w:sz w:val="20"/>
          <w:szCs w:val="20"/>
        </w:rPr>
      </w:pPr>
      <w:r>
        <w:rPr>
          <w:sz w:val="20"/>
          <w:szCs w:val="20"/>
        </w:rPr>
        <w:t>-   for no vocalization ... no response</w:t>
      </w:r>
    </w:p>
    <w:p w14:paraId="5D584B0C" w14:textId="77777777" w:rsidR="005B7E8E" w:rsidRDefault="005B7E8E" w:rsidP="00F45BB2">
      <w:pPr>
        <w:pStyle w:val="Level1"/>
        <w:numPr>
          <w:ilvl w:val="0"/>
          <w:numId w:val="1"/>
        </w:numPr>
        <w:tabs>
          <w:tab w:val="left" w:pos="-1440"/>
        </w:tabs>
        <w:rPr>
          <w:sz w:val="20"/>
          <w:szCs w:val="20"/>
        </w:rPr>
      </w:pPr>
      <w:r>
        <w:rPr>
          <w:sz w:val="20"/>
          <w:szCs w:val="20"/>
        </w:rPr>
        <w:t>record the sound made above the box</w:t>
      </w:r>
    </w:p>
    <w:p w14:paraId="1F43FAA2" w14:textId="77777777" w:rsidR="005B7E8E" w:rsidRDefault="005B7E8E" w:rsidP="00F45BB2">
      <w:pPr>
        <w:pStyle w:val="Level1"/>
        <w:numPr>
          <w:ilvl w:val="0"/>
          <w:numId w:val="1"/>
        </w:numPr>
        <w:tabs>
          <w:tab w:val="left" w:pos="-1440"/>
        </w:tabs>
        <w:rPr>
          <w:sz w:val="20"/>
          <w:szCs w:val="20"/>
        </w:rPr>
      </w:pPr>
      <w:r>
        <w:rPr>
          <w:sz w:val="20"/>
          <w:szCs w:val="20"/>
        </w:rPr>
        <w:t>If the child matches your model,</w:t>
      </w:r>
      <w:r>
        <w:rPr>
          <w:i/>
          <w:iCs/>
          <w:sz w:val="20"/>
          <w:szCs w:val="20"/>
        </w:rPr>
        <w:t xml:space="preserve"> circle</w:t>
      </w:r>
      <w:r>
        <w:rPr>
          <w:sz w:val="20"/>
          <w:szCs w:val="20"/>
        </w:rPr>
        <w:t xml:space="preserve"> the sound above the box.</w:t>
      </w:r>
    </w:p>
    <w:p w14:paraId="0DF2D938" w14:textId="77777777" w:rsidR="005B7E8E" w:rsidRDefault="005B7E8E">
      <w:pPr>
        <w:rPr>
          <w:sz w:val="20"/>
          <w:szCs w:val="20"/>
        </w:rPr>
      </w:pPr>
    </w:p>
    <w:p w14:paraId="3883EDF2" w14:textId="77777777" w:rsidR="005B7E8E" w:rsidRDefault="005B7E8E">
      <w:pPr>
        <w:rPr>
          <w:sz w:val="20"/>
          <w:szCs w:val="20"/>
        </w:rPr>
      </w:pPr>
      <w:r>
        <w:rPr>
          <w:sz w:val="20"/>
          <w:szCs w:val="20"/>
        </w:rPr>
        <w:t>Once the child begins to match sounds on a fairly consistent basis, you will then begin a more formal verbal imitation program.</w:t>
      </w:r>
    </w:p>
    <w:p w14:paraId="384C2406" w14:textId="77777777" w:rsidR="005B7E8E" w:rsidRDefault="005B7E8E">
      <w:pPr>
        <w:rPr>
          <w:sz w:val="20"/>
          <w:szCs w:val="20"/>
        </w:rPr>
      </w:pPr>
    </w:p>
    <w:p w14:paraId="5C0EBC1D" w14:textId="77777777" w:rsidR="005B7E8E" w:rsidRDefault="005B7E8E">
      <w:pPr>
        <w:rPr>
          <w:sz w:val="20"/>
          <w:szCs w:val="20"/>
        </w:rPr>
      </w:pPr>
    </w:p>
    <w:p w14:paraId="3C539EBE" w14:textId="77777777" w:rsidR="005B7E8E" w:rsidRPr="00F45BB2" w:rsidRDefault="005B7E8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The </w:t>
      </w:r>
      <w:r>
        <w:rPr>
          <w:b/>
          <w:bCs/>
          <w:i/>
          <w:iCs/>
          <w:sz w:val="20"/>
          <w:szCs w:val="20"/>
        </w:rPr>
        <w:t>TALK</w:t>
      </w:r>
      <w:r>
        <w:rPr>
          <w:b/>
          <w:bCs/>
          <w:sz w:val="20"/>
          <w:szCs w:val="20"/>
        </w:rPr>
        <w:t xml:space="preserve"> program and </w:t>
      </w:r>
      <w:r>
        <w:rPr>
          <w:b/>
          <w:bCs/>
          <w:i/>
          <w:iCs/>
          <w:sz w:val="20"/>
          <w:szCs w:val="20"/>
        </w:rPr>
        <w:t>VERBAL IMITATION</w:t>
      </w:r>
      <w:r>
        <w:rPr>
          <w:b/>
          <w:bCs/>
          <w:sz w:val="20"/>
          <w:szCs w:val="20"/>
        </w:rPr>
        <w:t xml:space="preserve"> program should not be run at the same time.  </w:t>
      </w:r>
    </w:p>
    <w:sectPr w:rsidR="005B7E8E" w:rsidRPr="00F45BB2" w:rsidSect="005B7E8E">
      <w:footerReference w:type="default" r:id="rId7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CD538" w14:textId="77777777" w:rsidR="00357B44" w:rsidRDefault="00357B44" w:rsidP="00F45BB2">
      <w:r>
        <w:separator/>
      </w:r>
    </w:p>
  </w:endnote>
  <w:endnote w:type="continuationSeparator" w:id="0">
    <w:p w14:paraId="19EEB89C" w14:textId="77777777" w:rsidR="00357B44" w:rsidRDefault="00357B44" w:rsidP="00F4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8B5B8" w14:textId="77777777" w:rsidR="00820BAE" w:rsidRDefault="00820BAE" w:rsidP="00820BAE">
    <w:pPr>
      <w:pStyle w:val="Footer"/>
      <w:rPr>
        <w:sz w:val="16"/>
        <w:szCs w:val="16"/>
      </w:rPr>
    </w:pPr>
    <w:r>
      <w:rPr>
        <w:sz w:val="16"/>
        <w:szCs w:val="16"/>
      </w:rPr>
      <w:t>Sandi Lebenns-Mosher, MS-Ed</w:t>
    </w:r>
  </w:p>
  <w:p w14:paraId="42602837" w14:textId="77777777" w:rsidR="00820BAE" w:rsidRDefault="00820BAE" w:rsidP="00820BAE">
    <w:pPr>
      <w:pStyle w:val="Footer"/>
      <w:rPr>
        <w:sz w:val="16"/>
        <w:szCs w:val="16"/>
      </w:rPr>
    </w:pPr>
    <w:r>
      <w:rPr>
        <w:sz w:val="16"/>
        <w:szCs w:val="16"/>
      </w:rPr>
      <w:t>ABA Program Manager Autism Services</w:t>
    </w:r>
  </w:p>
  <w:p w14:paraId="44384B68" w14:textId="77777777" w:rsidR="00F45BB2" w:rsidRDefault="00F45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31DEE" w14:textId="77777777" w:rsidR="00357B44" w:rsidRDefault="00357B44" w:rsidP="00F45BB2">
      <w:r>
        <w:separator/>
      </w:r>
    </w:p>
  </w:footnote>
  <w:footnote w:type="continuationSeparator" w:id="0">
    <w:p w14:paraId="1598A6C1" w14:textId="77777777" w:rsidR="00357B44" w:rsidRDefault="00357B44" w:rsidP="00F45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1B06B1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numFmt w:val="bullet"/>
        <w:lvlText w:val="·"/>
        <w:legacy w:legacy="1" w:legacySpace="0" w:legacyIndent="720"/>
        <w:lvlJc w:val="left"/>
        <w:pPr>
          <w:ind w:left="720" w:hanging="72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7E8E"/>
    <w:rsid w:val="00357B44"/>
    <w:rsid w:val="005B7E8E"/>
    <w:rsid w:val="00661EDD"/>
    <w:rsid w:val="00820BAE"/>
    <w:rsid w:val="00F4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D6404C"/>
  <w15:docId w15:val="{BCF5527B-0EB8-4455-88A6-5FAB9623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Level1">
    <w:name w:val="Level 1"/>
    <w:basedOn w:val="Normal"/>
    <w:uiPriority w:val="99"/>
    <w:pPr>
      <w:ind w:left="720" w:hanging="720"/>
    </w:pPr>
  </w:style>
  <w:style w:type="paragraph" w:styleId="Header">
    <w:name w:val="header"/>
    <w:basedOn w:val="Normal"/>
    <w:link w:val="HeaderChar"/>
    <w:uiPriority w:val="99"/>
    <w:unhideWhenUsed/>
    <w:rsid w:val="00F45B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BB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45B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45BB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B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4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Sandi Lebenns-Mosher</cp:lastModifiedBy>
  <cp:revision>3</cp:revision>
  <dcterms:created xsi:type="dcterms:W3CDTF">2015-08-02T14:43:00Z</dcterms:created>
  <dcterms:modified xsi:type="dcterms:W3CDTF">2020-11-12T15:20:00Z</dcterms:modified>
</cp:coreProperties>
</file>