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4320" w:hanging="4320"/>
        <w:rPr>
          <w:rFonts w:ascii="Arial Black" w:cs="Arial Black" w:eastAsia="Arial Black" w:hAnsi="Arial Black"/>
          <w:b w:val="0"/>
          <w:sz w:val="36"/>
          <w:szCs w:val="36"/>
          <w:vertAlign w:val="baseline"/>
        </w:rPr>
      </w:pPr>
      <w:r w:rsidDel="00000000" w:rsidR="00000000" w:rsidRPr="00000000">
        <w:rPr>
          <w:rFonts w:ascii="Arial Black" w:cs="Arial Black" w:eastAsia="Arial Black" w:hAnsi="Arial Black"/>
          <w:b w:val="1"/>
          <w:sz w:val="36"/>
          <w:szCs w:val="36"/>
          <w:vertAlign w:val="baseline"/>
          <w:rtl w:val="0"/>
        </w:rPr>
        <w:t xml:space="preserve">PROGRAM</w:t>
        <w:tab/>
        <w:t xml:space="preserve">IDENTIFIES/LABELS OBJECTS WHEN DESCRIBED (IN AND OUT OF VIEW) </w:t>
      </w:r>
      <w:r w:rsidDel="00000000" w:rsidR="00000000" w:rsidRPr="00000000">
        <w:rPr>
          <w:rtl w:val="0"/>
        </w:rPr>
      </w:r>
    </w:p>
    <w:p w:rsidR="00000000" w:rsidDel="00000000" w:rsidP="00000000" w:rsidRDefault="00000000" w:rsidRPr="00000000" w14:paraId="00000002">
      <w:pPr>
        <w:rPr>
          <w:rFonts w:ascii="Arial Black" w:cs="Arial Black" w:eastAsia="Arial Black" w:hAnsi="Arial Black"/>
          <w:b w:val="0"/>
          <w:vertAlign w:val="baseline"/>
        </w:rPr>
      </w:pP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b w:val="1"/>
          <w:vertAlign w:val="baseline"/>
          <w:rtl w:val="0"/>
        </w:rPr>
        <w:t xml:space="preserve">Sd:  </w:t>
      </w:r>
      <w:r w:rsidDel="00000000" w:rsidR="00000000" w:rsidRPr="00000000">
        <w:rPr>
          <w:vertAlign w:val="baseline"/>
          <w:rtl w:val="0"/>
        </w:rPr>
        <w:t xml:space="preserve"> </w:t>
        <w:tab/>
      </w:r>
      <w:r w:rsidDel="00000000" w:rsidR="00000000" w:rsidRPr="00000000">
        <w:rPr>
          <w:b w:val="1"/>
          <w:vertAlign w:val="baseline"/>
          <w:rtl w:val="0"/>
        </w:rPr>
        <w:t xml:space="preserve">(Exp)</w:t>
      </w:r>
      <w:r w:rsidDel="00000000" w:rsidR="00000000" w:rsidRPr="00000000">
        <w:rPr>
          <w:vertAlign w:val="baseline"/>
          <w:rtl w:val="0"/>
        </w:rPr>
        <w:t xml:space="preserve"> </w:t>
      </w:r>
      <w:r w:rsidDel="00000000" w:rsidR="00000000" w:rsidRPr="00000000">
        <w:rPr>
          <w:b w:val="1"/>
          <w:vertAlign w:val="baseline"/>
          <w:rtl w:val="0"/>
        </w:rPr>
        <w:t xml:space="preserve">“I’m thinking of something …”</w:t>
      </w:r>
      <w:r w:rsidDel="00000000" w:rsidR="00000000" w:rsidRPr="00000000">
        <w:rPr>
          <w:rtl w:val="0"/>
        </w:rPr>
      </w:r>
    </w:p>
    <w:p w:rsidR="00000000" w:rsidDel="00000000" w:rsidP="00000000" w:rsidRDefault="00000000" w:rsidRPr="00000000" w14:paraId="00000004">
      <w:pPr>
        <w:rPr>
          <w:vertAlign w:val="baseline"/>
        </w:rPr>
      </w:pPr>
      <w:r w:rsidDel="00000000" w:rsidR="00000000" w:rsidRPr="00000000">
        <w:rPr>
          <w:rtl w:val="0"/>
        </w:rPr>
      </w:r>
    </w:p>
    <w:p w:rsidR="00000000" w:rsidDel="00000000" w:rsidP="00000000" w:rsidRDefault="00000000" w:rsidRPr="00000000" w14:paraId="00000005">
      <w:pPr>
        <w:rPr>
          <w:vertAlign w:val="baseline"/>
        </w:rPr>
      </w:pPr>
      <w:r w:rsidDel="00000000" w:rsidR="00000000" w:rsidRPr="00000000">
        <w:rPr>
          <w:b w:val="1"/>
          <w:vertAlign w:val="baseline"/>
          <w:rtl w:val="0"/>
        </w:rPr>
        <w:t xml:space="preserve">Procedure:</w:t>
      </w:r>
      <w:r w:rsidDel="00000000" w:rsidR="00000000" w:rsidRPr="00000000">
        <w:rPr>
          <w:vertAlign w:val="baseline"/>
          <w:rtl w:val="0"/>
        </w:rPr>
        <w:t xml:space="preserve"> </w:t>
      </w:r>
      <w:r w:rsidDel="00000000" w:rsidR="00000000" w:rsidRPr="00000000">
        <w:rPr>
          <w:b w:val="1"/>
          <w:vertAlign w:val="baseline"/>
          <w:rtl w:val="0"/>
        </w:rPr>
        <w:t xml:space="preserve">(In view)</w:t>
      </w:r>
      <w:r w:rsidDel="00000000" w:rsidR="00000000" w:rsidRPr="00000000">
        <w:rPr>
          <w:vertAlign w:val="baseline"/>
          <w:rtl w:val="0"/>
        </w:rPr>
        <w:t xml:space="preserve"> While sitting face to face with your child and after establishing attending, place a group of objects on the table in front of the child and deliver Sd, “I’m thinking of something that’s _____(description of one of the objects on the table)”  (Ex:  If a car is on the table, say “I’m thinking of something that you can drive, that has wheels and that’s brown”.  Prompt the child to touch and label the object that you described using the least intrusive prompt.  Differentially reinforce better responses.  </w:t>
      </w:r>
    </w:p>
    <w:p w:rsidR="00000000" w:rsidDel="00000000" w:rsidP="00000000" w:rsidRDefault="00000000" w:rsidRPr="00000000" w14:paraId="00000006">
      <w:pPr>
        <w:rPr>
          <w:vertAlign w:val="baseline"/>
        </w:rPr>
      </w:pPr>
      <w:r w:rsidDel="00000000" w:rsidR="00000000" w:rsidRPr="00000000">
        <w:rPr>
          <w:b w:val="1"/>
          <w:vertAlign w:val="baseline"/>
          <w:rtl w:val="0"/>
        </w:rPr>
        <w:t xml:space="preserve">(Out of view)</w:t>
      </w:r>
      <w:r w:rsidDel="00000000" w:rsidR="00000000" w:rsidRPr="00000000">
        <w:rPr>
          <w:vertAlign w:val="baseline"/>
          <w:rtl w:val="0"/>
        </w:rPr>
        <w:t xml:space="preserve"> Follow same process as above but do not have the items on the table.  </w:t>
      </w:r>
    </w:p>
    <w:p w:rsidR="00000000" w:rsidDel="00000000" w:rsidP="00000000" w:rsidRDefault="00000000" w:rsidRPr="00000000" w14:paraId="00000007">
      <w:pPr>
        <w:rPr>
          <w:b w:val="0"/>
          <w:vertAlign w:val="baseline"/>
        </w:rPr>
      </w:pPr>
      <w:r w:rsidDel="00000000" w:rsidR="00000000" w:rsidRPr="00000000">
        <w:rPr>
          <w:rtl w:val="0"/>
        </w:rPr>
      </w:r>
    </w:p>
    <w:p w:rsidR="00000000" w:rsidDel="00000000" w:rsidP="00000000" w:rsidRDefault="00000000" w:rsidRPr="00000000" w14:paraId="00000008">
      <w:pPr>
        <w:rPr>
          <w:vertAlign w:val="baseline"/>
        </w:rPr>
      </w:pPr>
      <w:r w:rsidDel="00000000" w:rsidR="00000000" w:rsidRPr="00000000">
        <w:rPr>
          <w:b w:val="1"/>
          <w:vertAlign w:val="baseline"/>
          <w:rtl w:val="0"/>
        </w:rPr>
        <w:t xml:space="preserve">Prerequisites:  </w:t>
      </w:r>
      <w:r w:rsidDel="00000000" w:rsidR="00000000" w:rsidRPr="00000000">
        <w:rPr>
          <w:vertAlign w:val="baseline"/>
          <w:rtl w:val="0"/>
        </w:rPr>
        <w:t xml:space="preserve">In view:  labels objects, attributes, colors, functions, and categories.  </w:t>
      </w:r>
    </w:p>
    <w:p w:rsidR="00000000" w:rsidDel="00000000" w:rsidP="00000000" w:rsidRDefault="00000000" w:rsidRPr="00000000" w14:paraId="00000009">
      <w:pPr>
        <w:rPr>
          <w:vertAlign w:val="baseline"/>
        </w:rPr>
      </w:pPr>
      <w:r w:rsidDel="00000000" w:rsidR="00000000" w:rsidRPr="00000000">
        <w:rPr>
          <w:vertAlign w:val="baseline"/>
          <w:rtl w:val="0"/>
        </w:rPr>
        <w:t xml:space="preserve">Out of view:  Names objects in view when described, describes objects in view using attributes, answers general knowledge questions.</w:t>
      </w:r>
    </w:p>
    <w:p w:rsidR="00000000" w:rsidDel="00000000" w:rsidP="00000000" w:rsidRDefault="00000000" w:rsidRPr="00000000" w14:paraId="0000000A">
      <w:pPr>
        <w:rPr>
          <w:vertAlign w:val="baseline"/>
        </w:rPr>
      </w:pPr>
      <w:r w:rsidDel="00000000" w:rsidR="00000000" w:rsidRPr="00000000">
        <w:rPr>
          <w:vertAlign w:val="baseline"/>
          <w:rtl w:val="0"/>
        </w:rPr>
        <w:tab/>
      </w:r>
    </w:p>
    <w:p w:rsidR="00000000" w:rsidDel="00000000" w:rsidP="00000000" w:rsidRDefault="00000000" w:rsidRPr="00000000" w14:paraId="0000000B">
      <w:pPr>
        <w:rPr>
          <w:vertAlign w:val="baseline"/>
        </w:rPr>
      </w:pPr>
      <w:r w:rsidDel="00000000" w:rsidR="00000000" w:rsidRPr="00000000">
        <w:rPr>
          <w:b w:val="1"/>
          <w:vertAlign w:val="baseline"/>
          <w:rtl w:val="0"/>
        </w:rPr>
        <w:t xml:space="preserve">Suggestions:   </w:t>
      </w:r>
      <w:r w:rsidDel="00000000" w:rsidR="00000000" w:rsidRPr="00000000">
        <w:rPr>
          <w:vertAlign w:val="baseline"/>
          <w:rtl w:val="0"/>
        </w:rPr>
        <w:t xml:space="preserve">After various objects are mastered, generalize skill to pictures, objects/pictures around the room, play “I spy”, etc.</w:t>
      </w:r>
    </w:p>
    <w:sectPr>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Black"/>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Sandi Lebenns-Mosher, MS-Ed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ABA Program Manager Autism Services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FooterChar">
    <w:name w:val="Footer Char"/>
    <w:basedOn w:val="DefaultParagraphFont"/>
    <w:next w:val="FooterChar"/>
    <w:autoRedefine w:val="0"/>
    <w:hidden w:val="0"/>
    <w:qFormat w:val="0"/>
    <w:rPr>
      <w:w w:val="100"/>
      <w:position w:val="-1"/>
      <w:sz w:val="24"/>
      <w:szCs w:val="24"/>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bbnEMiXvhLfGoxOwFKS/S6mP4Q==">AMUW2mU/PdjZ84tpuk07Yme4EDnZRv+5/F8Rwklgmzn5TxCpyfnRPPcQIdzIDQQMgVgfHHU5xFT5WBUi+DwV6WprV7uNC2x1jw6/Z/p4gAINMZ5KUtXaY4c=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2015-08-02T15:11:00Z</dcterms:created>
  <dc:creator>Melissa</dc:creator>
</cp:coreProperties>
</file>