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5F45FA1D" wp14:textId="4B943BEB">
      <w:r w:rsidRPr="0CD3FA98" w:rsidR="0AB62994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From:</w:t>
      </w:r>
      <w:r w:rsidRPr="0CD3FA98" w:rsidR="0AB6299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dfa4a28.sm.DOH_EI_Prg &lt;</w:t>
      </w:r>
      <w:hyperlink r:id="Rbbb44c07f62846a9">
        <w:r w:rsidRPr="0CD3FA98" w:rsidR="0AB6299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sz w:val="22"/>
            <w:szCs w:val="22"/>
            <w:lang w:val="en-US"/>
          </w:rPr>
          <w:t>NCDOH_Early_Intervention@hhsnassaucountyny.us</w:t>
        </w:r>
      </w:hyperlink>
      <w:r w:rsidRPr="0CD3FA98" w:rsidR="0AB6299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&gt;</w:t>
      </w:r>
      <w:r>
        <w:br/>
      </w:r>
      <w:r w:rsidRPr="0CD3FA98" w:rsidR="0AB6299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Sent: Thursday, December 31, 2020 9:55 AM</w:t>
      </w:r>
      <w:r>
        <w:br/>
      </w:r>
      <w:r w:rsidRPr="0CD3FA98" w:rsidR="0AB6299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Subject: Nassau County Revised Make Up Policy Effective 01/01/2021</w:t>
      </w:r>
    </w:p>
    <w:p xmlns:wp14="http://schemas.microsoft.com/office/word/2010/wordml" w14:paraId="2B08E44D" wp14:textId="2DD26B87">
      <w:r w:rsidRPr="0CD3FA98" w:rsidR="0AB6299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23130"/>
          <w:sz w:val="22"/>
          <w:szCs w:val="22"/>
          <w:lang w:val="en-US"/>
        </w:rPr>
        <w:t xml:space="preserve"> </w:t>
      </w:r>
    </w:p>
    <w:p xmlns:wp14="http://schemas.microsoft.com/office/word/2010/wordml" w14:paraId="389E1DF4" wp14:textId="120A0DE9">
      <w:r w:rsidRPr="0CD3FA98" w:rsidR="0AB6299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23130"/>
          <w:sz w:val="24"/>
          <w:szCs w:val="24"/>
          <w:lang w:val="en-US"/>
        </w:rPr>
        <w:t xml:space="preserve">The BEI has just issued a new makeup policy (see attached).  This new policy is effective tomorrow, 1/1/21.  All new, initial IFSPs developed on or after 1/1/21 and all existing IFSPs that are reviewed or amended on or after 1/1/21 will have the new makeup policy in effect.  The new </w:t>
      </w:r>
      <w:r w:rsidRPr="0CD3FA98" w:rsidR="0AB6299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23130"/>
          <w:sz w:val="24"/>
          <w:szCs w:val="24"/>
          <w:u w:val="single"/>
          <w:lang w:val="en-US"/>
        </w:rPr>
        <w:t>Makeup Policy and Billing Regulations</w:t>
      </w:r>
      <w:r w:rsidRPr="0CD3FA98" w:rsidR="0AB6299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23130"/>
          <w:sz w:val="24"/>
          <w:szCs w:val="24"/>
          <w:lang w:val="en-US"/>
        </w:rPr>
        <w:t xml:space="preserve"> form is attached.  Please start using this form immediately.</w:t>
      </w:r>
    </w:p>
    <w:p xmlns:wp14="http://schemas.microsoft.com/office/word/2010/wordml" w14:paraId="2B435A30" wp14:textId="6FB412A0">
      <w:r w:rsidRPr="0CD3FA98" w:rsidR="0AB6299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23130"/>
          <w:sz w:val="24"/>
          <w:szCs w:val="24"/>
          <w:lang w:val="en-US"/>
        </w:rPr>
        <w:t xml:space="preserve"> </w:t>
      </w:r>
    </w:p>
    <w:p xmlns:wp14="http://schemas.microsoft.com/office/word/2010/wordml" w14:paraId="4653D569" wp14:textId="432F257D">
      <w:r w:rsidRPr="0CD3FA98" w:rsidR="0AB6299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23130"/>
          <w:sz w:val="24"/>
          <w:szCs w:val="24"/>
          <w:lang w:val="en-US"/>
        </w:rPr>
        <w:t xml:space="preserve">To summarize, a makeup visit must be provided within two weeks (14 calendar days) after the date of the missed session for all IFSPs (initial, reviews or amendments) on or after 1/1/21. </w:t>
      </w:r>
    </w:p>
    <w:p xmlns:wp14="http://schemas.microsoft.com/office/word/2010/wordml" w14:paraId="3FCBE546" wp14:textId="44DF6AD0">
      <w:r w:rsidRPr="0CD3FA98" w:rsidR="0AB6299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23130"/>
          <w:sz w:val="24"/>
          <w:szCs w:val="24"/>
          <w:lang w:val="en-US"/>
        </w:rPr>
        <w:t xml:space="preserve"> </w:t>
      </w:r>
    </w:p>
    <w:p xmlns:wp14="http://schemas.microsoft.com/office/word/2010/wordml" w14:paraId="749D3327" wp14:textId="4F12DF92">
      <w:r w:rsidRPr="0CD3FA98" w:rsidR="0AB6299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23130"/>
          <w:sz w:val="24"/>
          <w:szCs w:val="24"/>
          <w:lang w:val="en-US"/>
        </w:rPr>
        <w:t>Thank you in advance for your anticipated cooperation with this last minute policy change.</w:t>
      </w:r>
    </w:p>
    <w:p xmlns:wp14="http://schemas.microsoft.com/office/word/2010/wordml" w14:paraId="0CFDAF29" wp14:textId="60795ED7">
      <w:r w:rsidRPr="0CD3FA98" w:rsidR="0AB6299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23130"/>
          <w:sz w:val="24"/>
          <w:szCs w:val="24"/>
          <w:lang w:val="en-US"/>
        </w:rPr>
        <w:t xml:space="preserve"> </w:t>
      </w:r>
    </w:p>
    <w:p xmlns:wp14="http://schemas.microsoft.com/office/word/2010/wordml" w14:paraId="0EFC7EFA" wp14:textId="03B9BA5A">
      <w:r w:rsidRPr="0CD3FA98" w:rsidR="0AB6299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23130"/>
          <w:sz w:val="24"/>
          <w:szCs w:val="24"/>
          <w:lang w:val="en-US"/>
        </w:rPr>
        <w:t>Hope everyone has a Healthy and Happy New Year (and 2021 is a better year)!!!!</w:t>
      </w:r>
    </w:p>
    <w:p xmlns:wp14="http://schemas.microsoft.com/office/word/2010/wordml" w14:paraId="6761F25E" wp14:textId="50A73B67">
      <w:r w:rsidRPr="0CD3FA98" w:rsidR="0AB6299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23130"/>
          <w:sz w:val="24"/>
          <w:szCs w:val="24"/>
          <w:lang w:val="en-US"/>
        </w:rPr>
        <w:t xml:space="preserve"> </w:t>
      </w:r>
    </w:p>
    <w:p xmlns:wp14="http://schemas.microsoft.com/office/word/2010/wordml" w14:paraId="185A3A50" wp14:textId="6897E477">
      <w:r w:rsidRPr="0CD3FA98" w:rsidR="0AB6299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23130"/>
          <w:sz w:val="22"/>
          <w:szCs w:val="22"/>
          <w:lang w:val="en-US"/>
        </w:rPr>
        <w:t xml:space="preserve"> </w:t>
      </w:r>
    </w:p>
    <w:p xmlns:wp14="http://schemas.microsoft.com/office/word/2010/wordml" w14:paraId="54D4A17A" wp14:textId="686AD9A0">
      <w:r w:rsidRPr="0CD3FA98" w:rsidR="0AB6299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23130"/>
          <w:sz w:val="24"/>
          <w:szCs w:val="24"/>
          <w:lang w:val="en-US"/>
        </w:rPr>
        <w:t>Early Intervention Program</w:t>
      </w:r>
      <w:r>
        <w:br/>
      </w:r>
      <w:r w:rsidRPr="0CD3FA98" w:rsidR="0AB6299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23130"/>
          <w:sz w:val="24"/>
          <w:szCs w:val="24"/>
          <w:lang w:val="en-US"/>
        </w:rPr>
        <w:t>Nassau County Department of Health</w:t>
      </w:r>
      <w:r>
        <w:br/>
      </w:r>
      <w:r w:rsidRPr="0CD3FA98" w:rsidR="0AB6299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23130"/>
          <w:sz w:val="24"/>
          <w:szCs w:val="24"/>
          <w:lang w:val="en-US"/>
        </w:rPr>
        <w:t>Office of Children with Special Needs</w:t>
      </w:r>
      <w:r>
        <w:br/>
      </w:r>
      <w:r w:rsidRPr="0CD3FA98" w:rsidR="0AB6299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23130"/>
          <w:sz w:val="24"/>
          <w:szCs w:val="24"/>
          <w:lang w:val="en-US"/>
        </w:rPr>
        <w:t>60 Charles Lindbergh Blvd, Ste 100</w:t>
      </w:r>
      <w:r>
        <w:br/>
      </w:r>
      <w:r w:rsidRPr="0CD3FA98" w:rsidR="0AB6299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23130"/>
          <w:sz w:val="24"/>
          <w:szCs w:val="24"/>
          <w:lang w:val="en-US"/>
        </w:rPr>
        <w:t>Uniondale, NY  11553-3683</w:t>
      </w:r>
      <w:r>
        <w:br/>
      </w:r>
      <w:r w:rsidRPr="0CD3FA98" w:rsidR="0AB6299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23130"/>
          <w:sz w:val="24"/>
          <w:szCs w:val="24"/>
          <w:lang w:val="en-US"/>
        </w:rPr>
        <w:t>(516) 227-8647 phone</w:t>
      </w:r>
      <w:r>
        <w:br/>
      </w:r>
      <w:r w:rsidRPr="0CD3FA98" w:rsidR="0AB6299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23130"/>
          <w:sz w:val="24"/>
          <w:szCs w:val="24"/>
          <w:lang w:val="en-US"/>
        </w:rPr>
        <w:t>(516) 227-8663 fax</w:t>
      </w:r>
      <w:r>
        <w:br/>
      </w:r>
      <w:r w:rsidRPr="0CD3FA98" w:rsidR="0AB6299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23130"/>
          <w:sz w:val="24"/>
          <w:szCs w:val="24"/>
          <w:lang w:val="en-US"/>
        </w:rPr>
        <w:t>(516) 227-8661 referral</w:t>
      </w:r>
    </w:p>
    <w:p xmlns:wp14="http://schemas.microsoft.com/office/word/2010/wordml" w14:paraId="068EBBB9" wp14:textId="172BBC30">
      <w:r w:rsidRPr="0CD3FA98" w:rsidR="0AB6299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23130"/>
          <w:sz w:val="24"/>
          <w:szCs w:val="24"/>
          <w:lang w:val="en-US"/>
        </w:rPr>
        <w:t>(516) 227-8662 referral fax</w:t>
      </w:r>
    </w:p>
    <w:p xmlns:wp14="http://schemas.microsoft.com/office/word/2010/wordml" w14:paraId="1FFCC57E" wp14:textId="708C1C1F">
      <w:r w:rsidRPr="0CD3FA98" w:rsidR="0AB6299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23130"/>
          <w:sz w:val="24"/>
          <w:szCs w:val="24"/>
          <w:lang w:val="en-US"/>
        </w:rPr>
        <w:t xml:space="preserve"> </w:t>
      </w:r>
    </w:p>
    <w:p xmlns:wp14="http://schemas.microsoft.com/office/word/2010/wordml" w:rsidP="0CD3FA98" w14:paraId="79FC19F9" wp14:textId="76ABA822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F5496" w:themeColor="accent1" w:themeTint="FF" w:themeShade="BF"/>
          <w:sz w:val="22"/>
          <w:szCs w:val="22"/>
          <w:lang w:val="en-US"/>
        </w:rPr>
      </w:pPr>
      <w:r w:rsidRPr="0CD3FA98" w:rsidR="0AB6299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F5496" w:themeColor="accent1" w:themeTint="FF" w:themeShade="BF"/>
          <w:sz w:val="22"/>
          <w:szCs w:val="22"/>
          <w:lang w:val="en-US"/>
        </w:rPr>
        <w:t xml:space="preserve">            </w:t>
      </w:r>
      <w:r w:rsidR="0AB62994">
        <w:drawing>
          <wp:inline xmlns:wp14="http://schemas.microsoft.com/office/word/2010/wordprocessingDrawing" wp14:editId="72D5C950" wp14:anchorId="134C52FA">
            <wp:extent cx="838200" cy="647700"/>
            <wp:effectExtent l="0" t="0" r="0" b="0"/>
            <wp:docPr id="18213661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641177a399c424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CD3FA98" w:rsidR="0AB6299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F5496" w:themeColor="accent1" w:themeTint="FF" w:themeShade="BF"/>
          <w:sz w:val="22"/>
          <w:szCs w:val="22"/>
          <w:lang w:val="en-US"/>
        </w:rPr>
        <w:t xml:space="preserve">    </w:t>
      </w:r>
      <w:r w:rsidR="0AB62994">
        <w:drawing>
          <wp:inline xmlns:wp14="http://schemas.microsoft.com/office/word/2010/wordprocessingDrawing" wp14:editId="7CD72867" wp14:anchorId="1A5064C4">
            <wp:extent cx="752475" cy="752475"/>
            <wp:effectExtent l="0" t="0" r="0" b="0"/>
            <wp:docPr id="18213661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c74d740186f4a6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CD3FA98" w14:paraId="2C078E63" wp14:textId="2EDD098C">
      <w:pPr>
        <w:pStyle w:val="Normal"/>
      </w:pPr>
      <w:r w:rsidR="0AB62994">
        <w:rPr/>
        <w:t>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91BA7C9"/>
  <w15:docId w15:val="{a747312d-6af7-4776-8b2f-558ba227345a}"/>
  <w:rsids>
    <w:rsidRoot w:val="391BA7C9"/>
    <w:rsid w:val="0AB62994"/>
    <w:rsid w:val="0CD3FA98"/>
    <w:rsid w:val="391BA7C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NCDOH_Early_Intervention@hhsnassaucountyny.us" TargetMode="External" Id="Rbbb44c07f62846a9" /><Relationship Type="http://schemas.openxmlformats.org/officeDocument/2006/relationships/image" Target="/media/image.png" Id="Rc641177a399c424c" /><Relationship Type="http://schemas.openxmlformats.org/officeDocument/2006/relationships/image" Target="/media/image2.png" Id="R4c74d740186f4a6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2020-12-31T16:43:06.1043409Z</dcterms:created>
  <dcterms:modified xsi:type="dcterms:W3CDTF">2020-12-31T16:43:47.6832939Z</dcterms:modified>
  <dc:creator>Eileen Lombardo-Young</dc:creator>
  <lastModifiedBy>Eileen Lombardo-Young</lastModifiedBy>
</coreProperties>
</file>