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3051769" w:rsidP="0BB9DA0C" w:rsidRDefault="53051769" w14:paraId="737EF6B0" w14:textId="563F04C0">
      <w:pPr>
        <w:spacing w:after="0" w:line="240" w:lineRule="auto"/>
        <w:ind w:left="108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53051769">
        <w:drawing>
          <wp:inline wp14:editId="1FC33CD9" wp14:anchorId="5F7BCD30">
            <wp:extent cx="2200275" cy="400050"/>
            <wp:effectExtent l="0" t="0" r="0" b="0"/>
            <wp:docPr id="231631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acf8f9e28244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B9DA0C" w:rsidP="0BB9DA0C" w:rsidRDefault="0BB9DA0C" w14:paraId="3E10DD03" w14:textId="765EAED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53051769" w:rsidP="0BB9DA0C" w:rsidRDefault="53051769" w14:paraId="3D24063C" w14:textId="32E32346">
      <w:pPr>
        <w:pStyle w:val="Title"/>
        <w:spacing w:before="44" w:after="0" w:line="240" w:lineRule="auto"/>
        <w:ind w:left="2160" w:right="2458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BB9DA0C" w:rsidR="530517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Verification of Absence and Make-up Session</w:t>
      </w:r>
    </w:p>
    <w:p w:rsidR="0BB9DA0C" w:rsidP="0BB9DA0C" w:rsidRDefault="0BB9DA0C" w14:paraId="16C66DB9" w14:textId="4E4C071B">
      <w:pPr>
        <w:spacing w:before="11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w:rsidR="53051769" w:rsidP="0BB9DA0C" w:rsidRDefault="53051769" w14:paraId="4CFFB206" w14:textId="27B0C1BD">
      <w:pPr>
        <w:spacing w:before="5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Child Name: </w:t>
      </w:r>
      <w:r>
        <w:tab/>
      </w: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DOB:                                     District:</w:t>
      </w:r>
    </w:p>
    <w:p w:rsidR="0BB9DA0C" w:rsidP="0BB9DA0C" w:rsidRDefault="0BB9DA0C" w14:paraId="3B7477D2" w14:textId="3D152111">
      <w:pPr>
        <w:spacing w:before="5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3051769" w:rsidP="0BB9DA0C" w:rsidRDefault="53051769" w14:paraId="1ABFE13C" w14:textId="6FB2167A">
      <w:pPr>
        <w:spacing w:before="5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SEIT Teacher/Related Service Therapist:</w:t>
      </w:r>
    </w:p>
    <w:p w:rsidR="0BB9DA0C" w:rsidP="0BB9DA0C" w:rsidRDefault="0BB9DA0C" w14:paraId="253D8EB0" w14:textId="513BC5C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3051769" w:rsidP="0BB9DA0C" w:rsidRDefault="53051769" w14:paraId="1A970A22" w14:textId="50A1CDCC">
      <w:pPr>
        <w:spacing w:before="5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Absence of: </w:t>
      </w:r>
    </w:p>
    <w:p w:rsidR="53051769" w:rsidP="0BB9DA0C" w:rsidRDefault="53051769" w14:paraId="13BEA6AF" w14:textId="7E263E1E">
      <w:pPr>
        <w:spacing w:before="5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  ] Special Education Itinerant Teacher (SEIT)</w:t>
      </w:r>
    </w:p>
    <w:p w:rsidR="53051769" w:rsidP="0BB9DA0C" w:rsidRDefault="53051769" w14:paraId="2A069662" w14:textId="61AFCED3">
      <w:pPr>
        <w:spacing w:before="5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  ] Related Service Therapist</w:t>
      </w:r>
    </w:p>
    <w:p w:rsidR="53051769" w:rsidP="0BB9DA0C" w:rsidRDefault="53051769" w14:paraId="49B74D52" w14:textId="1FE504B9">
      <w:pPr>
        <w:spacing w:before="5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  ] Child</w:t>
      </w:r>
    </w:p>
    <w:p w:rsidR="0BB9DA0C" w:rsidP="0BB9DA0C" w:rsidRDefault="0BB9DA0C" w14:paraId="7A167661" w14:textId="302A1F0D">
      <w:pPr>
        <w:spacing w:before="5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3051769" w:rsidP="0BB9DA0C" w:rsidRDefault="53051769" w14:paraId="582DF680" w14:textId="797F9EFB">
      <w:pPr>
        <w:tabs>
          <w:tab w:val="left" w:leader="none" w:pos="9927"/>
        </w:tabs>
        <w:spacing w:before="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Date(s) of Absence: </w:t>
      </w:r>
      <w:r>
        <w:tab/>
      </w:r>
    </w:p>
    <w:p w:rsidR="0BB9DA0C" w:rsidP="0BB9DA0C" w:rsidRDefault="0BB9DA0C" w14:paraId="0E3BC13A" w14:textId="70F30D4F">
      <w:pPr>
        <w:spacing w:before="9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w:rsidR="53051769" w:rsidP="0BB9DA0C" w:rsidRDefault="53051769" w14:paraId="68820A57" w14:textId="274E9275">
      <w:pPr>
        <w:tabs>
          <w:tab w:val="left" w:leader="none" w:pos="9967"/>
        </w:tabs>
        <w:spacing w:before="5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Reason for Absence: </w:t>
      </w:r>
    </w:p>
    <w:p w:rsidR="53051769" w:rsidP="0BB9DA0C" w:rsidRDefault="53051769" w14:paraId="0188CAA3" w14:textId="7597A1C0">
      <w:pPr>
        <w:tabs>
          <w:tab w:val="left" w:leader="none" w:pos="9967"/>
        </w:tabs>
        <w:spacing w:before="5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BB9DA0C" w:rsidP="0BB9DA0C" w:rsidRDefault="0BB9DA0C" w14:paraId="7B45C5D0" w14:textId="31B3ADC3">
      <w:pPr>
        <w:spacing w:before="9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w:rsidR="53051769" w:rsidP="0BB9DA0C" w:rsidRDefault="53051769" w14:paraId="26E515DF" w14:textId="7FFFDFE4">
      <w:pPr>
        <w:pStyle w:val="Normal"/>
        <w:tabs>
          <w:tab w:val="left" w:leader="none" w:pos="4941"/>
          <w:tab w:val="left" w:leader="none" w:pos="9940"/>
        </w:tabs>
        <w:spacing w:before="52" w:beforeAutospacing="off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UQJBDkPN" w:id="986109955"/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Duration of Missed Session: </w:t>
      </w:r>
      <w:r>
        <w:tab/>
      </w: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 of Service: </w:t>
      </w:r>
      <w:r>
        <w:tab/>
      </w:r>
      <w:bookmarkEnd w:id="986109955"/>
    </w:p>
    <w:p w:rsidR="0BB9DA0C" w:rsidP="0BB9DA0C" w:rsidRDefault="0BB9DA0C" w14:paraId="0C07F525" w14:textId="3B5693A8">
      <w:pPr>
        <w:spacing w:before="9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w:rsidR="53051769" w:rsidP="0BB9DA0C" w:rsidRDefault="53051769" w14:paraId="407A9744" w14:textId="019C3E89">
      <w:pPr>
        <w:tabs>
          <w:tab w:val="left" w:leader="none" w:pos="4428"/>
          <w:tab w:val="left" w:leader="none" w:pos="10197"/>
        </w:tabs>
        <w:spacing w:before="52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Make-up Session Offered: [ ] Yes [ ] No</w:t>
      </w:r>
      <w:r>
        <w:tab/>
      </w: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Date of Make-up Session (if given): </w:t>
      </w:r>
      <w:r>
        <w:tab/>
      </w:r>
    </w:p>
    <w:p w:rsidR="0BB9DA0C" w:rsidP="0BB9DA0C" w:rsidRDefault="0BB9DA0C" w14:paraId="3822032D" w14:textId="34803BFD">
      <w:pPr>
        <w:spacing w:before="5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3051769" w:rsidP="0BB9DA0C" w:rsidRDefault="53051769" w14:paraId="30985E9B" w14:textId="2B7AA390">
      <w:pPr>
        <w:spacing w:before="5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Make-up Session Declined By Parent: [ ] Yes [ ] No</w:t>
      </w:r>
    </w:p>
    <w:p w:rsidR="0BB9DA0C" w:rsidP="0BB9DA0C" w:rsidRDefault="0BB9DA0C" w14:paraId="567FA0F5" w14:textId="2D234FE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3051769" w:rsidP="0BB9DA0C" w:rsidRDefault="53051769" w14:paraId="2D73CF2C" w14:textId="5F23F72E">
      <w:pPr>
        <w:pStyle w:val="Normal"/>
        <w:tabs>
          <w:tab w:val="left" w:leader="none" w:pos="9924"/>
        </w:tabs>
        <w:spacing w:before="51" w:beforeAutospacing="off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wouXKt89" w:id="1304546197"/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Reason if Session is not being made-up:</w:t>
      </w:r>
      <w:r>
        <w:tab/>
      </w:r>
      <w:bookmarkEnd w:id="1304546197"/>
    </w:p>
    <w:p w:rsidR="0BB9DA0C" w:rsidP="0BB9DA0C" w:rsidRDefault="0BB9DA0C" w14:paraId="42F091A2" w14:textId="2A3C70B0">
      <w:pPr>
        <w:spacing w:before="9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w:rsidR="53051769" w:rsidP="0BB9DA0C" w:rsidRDefault="53051769" w14:paraId="47AB47AA" w14:textId="18D02B3F">
      <w:pPr>
        <w:pStyle w:val="Normal"/>
        <w:tabs>
          <w:tab w:val="left" w:leader="none" w:pos="7701"/>
          <w:tab w:val="left" w:leader="none" w:pos="9888"/>
        </w:tabs>
        <w:spacing w:before="52" w:beforeAutospacing="off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KspyYNfq" w:id="661316962"/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SEIS/Related Service Provider:</w:t>
      </w:r>
      <w:r>
        <w:tab/>
      </w: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Date: </w:t>
      </w:r>
      <w:bookmarkEnd w:id="661316962"/>
    </w:p>
    <w:p w:rsidR="0BB9DA0C" w:rsidP="0BB9DA0C" w:rsidRDefault="0BB9DA0C" w14:paraId="4C3BD47A" w14:textId="4E9C182E">
      <w:pPr>
        <w:tabs>
          <w:tab w:val="left" w:leader="none" w:pos="7701"/>
          <w:tab w:val="left" w:leader="none" w:pos="9888"/>
        </w:tabs>
        <w:spacing w:before="52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3051769" w:rsidP="0BB9DA0C" w:rsidRDefault="53051769" w14:paraId="4F2F5D0D" w14:textId="1BE0E8D9">
      <w:pPr>
        <w:pStyle w:val="Normal"/>
        <w:tabs>
          <w:tab w:val="left" w:leader="none" w:pos="7701"/>
          <w:tab w:val="left" w:leader="none" w:pos="9888"/>
        </w:tabs>
        <w:spacing w:before="52" w:beforeAutospacing="off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DYlsi6Po" w:id="745994432"/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Printed Name of Authorized Parent/Caregiver/Teacher:</w:t>
      </w:r>
      <w:r>
        <w:tab/>
      </w:r>
      <w:bookmarkEnd w:id="745994432"/>
    </w:p>
    <w:p w:rsidR="0BB9DA0C" w:rsidP="0BB9DA0C" w:rsidRDefault="0BB9DA0C" w14:paraId="5B782908" w14:textId="349862AE">
      <w:pPr>
        <w:spacing w:before="12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w:rsidR="53051769" w:rsidP="0BB9DA0C" w:rsidRDefault="53051769" w14:paraId="723CA4FE" w14:textId="042BA411">
      <w:pPr>
        <w:tabs>
          <w:tab w:val="left" w:leader="none" w:pos="7829"/>
          <w:tab w:val="left" w:leader="none" w:pos="9899"/>
        </w:tabs>
        <w:spacing w:before="51" w:after="0" w:line="24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Signature of Authorized Parent/Caregiver/Teacher: </w:t>
      </w:r>
      <w:r>
        <w:tab/>
      </w:r>
      <w:r w:rsidRPr="0BB9DA0C" w:rsidR="53051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>
        <w:tab/>
      </w:r>
    </w:p>
    <w:p w:rsidR="0BB9DA0C" w:rsidP="0BB9DA0C" w:rsidRDefault="0BB9DA0C" w14:paraId="12BE48F4" w14:textId="0FEFCA37">
      <w:pPr>
        <w:spacing w:before="9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w:rsidR="0BB9DA0C" w:rsidP="0BB9DA0C" w:rsidRDefault="0BB9DA0C" w14:paraId="652481B5" w14:textId="5B28B0A9">
      <w:pPr>
        <w:pStyle w:val="Normal"/>
        <w:spacing w:before="112" w:beforeAutospacing="off" w:after="0" w:afterAutospacing="off" w:line="360" w:lineRule="auto"/>
        <w:ind w:left="107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</w:p>
    <w:p w:rsidR="53051769" w:rsidP="0BB9DA0C" w:rsidRDefault="53051769" w14:paraId="1479BC83" w14:textId="15441DA3">
      <w:pPr>
        <w:pStyle w:val="Normal"/>
        <w:spacing w:before="112" w:beforeAutospacing="off" w:after="0" w:afterAutospacing="off" w:line="360" w:lineRule="auto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bookmarkStart w:name="_Int_9o9Bnd8O" w:id="168102877"/>
      <w:r w:rsidRPr="0BB9DA0C" w:rsidR="530517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Instructions:</w:t>
      </w:r>
      <w:r>
        <w:br/>
      </w:r>
      <w:r w:rsidRPr="0BB9DA0C" w:rsidR="530517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An attempt should be made by the SEIT to reschedule missed sessions due to SEIT's absence if his/her schedule permits and the parent(s) agree to reschedule. The SEIT must attempt to inform the parent and AAK at least twenty-four hours in advance if the SEIT is going to be absent. The agency may also notify the </w:t>
      </w:r>
      <w:proofErr w:type="gramStart"/>
      <w:r w:rsidRPr="0BB9DA0C" w:rsidR="530517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parent</w:t>
      </w:r>
      <w:proofErr w:type="gramEnd"/>
      <w:r w:rsidRPr="0BB9DA0C" w:rsidR="530517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of absence when needed. If the agency has another SEIT available, this may enable the agency to schedule a substitute SEIT for the session. SEIT to document if a parent accepts or declines offered substitute.</w:t>
      </w:r>
      <w:bookmarkEnd w:id="168102877"/>
    </w:p>
    <w:p w:rsidR="0BB9DA0C" w:rsidP="0BB9DA0C" w:rsidRDefault="0BB9DA0C" w14:paraId="5E1B15E0" w14:textId="4E1C475B">
      <w:pPr>
        <w:spacing w:after="0" w:line="219" w:lineRule="exact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53051769" w:rsidP="0BB9DA0C" w:rsidRDefault="53051769" w14:paraId="19132B62" w14:textId="142BC569">
      <w:pPr>
        <w:pStyle w:val="Normal"/>
        <w:spacing w:before="51" w:beforeAutospacing="off" w:after="0" w:line="219" w:lineRule="exact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bookmarkStart w:name="_Int_GCha62T6" w:id="1156219700"/>
      <w:r w:rsidRPr="0BB9DA0C" w:rsidR="5305176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 copy of this form must be completed in cases of teacher/therapist/child absence and submitted to AAK.</w:t>
      </w:r>
      <w:bookmarkEnd w:id="1156219700"/>
    </w:p>
    <w:p w:rsidR="0BB9DA0C" w:rsidP="0BB9DA0C" w:rsidRDefault="0BB9DA0C" w14:paraId="0A374067" w14:textId="388FEE0F">
      <w:pPr>
        <w:spacing w:before="95" w:after="0" w:line="219" w:lineRule="exact"/>
        <w:ind w:left="10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BB9DA0C" w:rsidP="0BB9DA0C" w:rsidRDefault="0BB9DA0C" w14:paraId="58D75FDF" w14:textId="6687E214">
      <w:pPr>
        <w:pStyle w:val="Header"/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w:rsidR="0BB9DA0C" w:rsidP="0BB9DA0C" w:rsidRDefault="0BB9DA0C" w14:paraId="017B2DB7" w14:textId="7C195C1C">
      <w:pPr>
        <w:pStyle w:val="Header"/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w:rsidR="0BB9DA0C" w:rsidP="0BB9DA0C" w:rsidRDefault="0BB9DA0C" w14:paraId="157C6C98" w14:textId="31F8991B">
      <w:pPr>
        <w:pStyle w:val="Header"/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w:rsidR="0BB9DA0C" w:rsidP="0BB9DA0C" w:rsidRDefault="0BB9DA0C" w14:paraId="523F4065" w14:textId="6A2FB0F1">
      <w:pPr>
        <w:pStyle w:val="Header"/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w:rsidR="0BB9DA0C" w:rsidP="0BB9DA0C" w:rsidRDefault="0BB9DA0C" w14:paraId="21FF89FD" w14:textId="25800ACB">
      <w:pPr>
        <w:pStyle w:val="Header"/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w:rsidR="53051769" w:rsidP="0BB9DA0C" w:rsidRDefault="53051769" w14:paraId="747D627F" w14:textId="41548976">
      <w:pPr>
        <w:pStyle w:val="Header"/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  <w:r w:rsidRPr="0BB9DA0C" w:rsidR="530517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  <w:t>Revised 5-25-17, 12-14-17, 2-13-19, 8-4-22</w:t>
      </w:r>
    </w:p>
    <w:sectPr w:rsidR="001C5EF2">
      <w:type w:val="continuous"/>
      <w:pgSz w:w="12240" w:h="15840" w:orient="portrait"/>
      <w:pgMar w:top="72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QJBDkPN" int2:invalidationBookmarkName="" int2:hashCode="6SC4ejwo2aJ1cF" int2:id="1nxMaTeh">
      <int2:state int2:type="WordDesignerDefaultAnnotation" int2:value="Rejected"/>
    </int2:bookmark>
    <int2:bookmark int2:bookmarkName="_Int_wouXKt89" int2:invalidationBookmarkName="" int2:hashCode="0nNyvojCXSpXu+" int2:id="Go4yGyJt">
      <int2:state int2:type="WordDesignerDefaultAnnotation" int2:value="Rejected"/>
    </int2:bookmark>
    <int2:bookmark int2:bookmarkName="_Int_KspyYNfq" int2:invalidationBookmarkName="" int2:hashCode="zDDnqIju99g3NY" int2:id="UYRvA19o">
      <int2:state int2:type="WordDesignerDefaultAnnotation" int2:value="Rejected"/>
    </int2:bookmark>
    <int2:bookmark int2:bookmarkName="_Int_DYlsi6Po" int2:invalidationBookmarkName="" int2:hashCode="Wyc4fnc6XbYv2n" int2:id="ljMe0pCh">
      <int2:state int2:type="WordDesignerDefaultAnnotation" int2:value="Rejected"/>
    </int2:bookmark>
    <int2:bookmark int2:bookmarkName="_Int_9o9Bnd8O" int2:invalidationBookmarkName="" int2:hashCode="jfuVwe4o6OS/6q" int2:id="g5NHkpoD">
      <int2:state int2:type="WordDesignerDefaultAnnotation" int2:value="Rejected"/>
    </int2:bookmark>
    <int2:bookmark int2:bookmarkName="_Int_GCha62T6" int2:invalidationBookmarkName="" int2:hashCode="BvO5y8E4tg1pC0" int2:id="4hAkiM18">
      <int2:state int2:type="WordDesignerDefaultAnnotation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7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F2"/>
    <w:rsid w:val="00000000"/>
    <w:rsid w:val="001C5EF2"/>
    <w:rsid w:val="00580928"/>
    <w:rsid w:val="00A37BBB"/>
    <w:rsid w:val="00D01BB5"/>
    <w:rsid w:val="068E1074"/>
    <w:rsid w:val="086C153D"/>
    <w:rsid w:val="0BB9DA0C"/>
    <w:rsid w:val="1153554F"/>
    <w:rsid w:val="141D4DDC"/>
    <w:rsid w:val="1501B977"/>
    <w:rsid w:val="1A195BBB"/>
    <w:rsid w:val="1AB66F96"/>
    <w:rsid w:val="1DB4CF18"/>
    <w:rsid w:val="24653F62"/>
    <w:rsid w:val="2AA73CFD"/>
    <w:rsid w:val="2AD480E6"/>
    <w:rsid w:val="3617338D"/>
    <w:rsid w:val="373208B9"/>
    <w:rsid w:val="38657C7B"/>
    <w:rsid w:val="3B38E490"/>
    <w:rsid w:val="40306680"/>
    <w:rsid w:val="4E1B8C43"/>
    <w:rsid w:val="4E413C2A"/>
    <w:rsid w:val="4E4ADEB4"/>
    <w:rsid w:val="5095ABD6"/>
    <w:rsid w:val="52F2DB16"/>
    <w:rsid w:val="53051769"/>
    <w:rsid w:val="591309E2"/>
    <w:rsid w:val="5BE04C03"/>
    <w:rsid w:val="5C288113"/>
    <w:rsid w:val="5CEFC1AE"/>
    <w:rsid w:val="5D393C0F"/>
    <w:rsid w:val="5FEF994E"/>
    <w:rsid w:val="60B3BD26"/>
    <w:rsid w:val="624F8D87"/>
    <w:rsid w:val="6293BBD2"/>
    <w:rsid w:val="646EECD0"/>
    <w:rsid w:val="64D73355"/>
    <w:rsid w:val="6722FEAA"/>
    <w:rsid w:val="68123A25"/>
    <w:rsid w:val="6A5A9F6C"/>
    <w:rsid w:val="721AF836"/>
    <w:rsid w:val="72A810C7"/>
    <w:rsid w:val="73404BE7"/>
    <w:rsid w:val="7380329D"/>
    <w:rsid w:val="751DF02B"/>
    <w:rsid w:val="76AA2833"/>
    <w:rsid w:val="7813BD0A"/>
    <w:rsid w:val="7CECC5EE"/>
    <w:rsid w:val="7EDE5B53"/>
    <w:rsid w:val="7FA2F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CBFB"/>
  <w15:docId w15:val="{23BBD12F-77AD-44BB-9A7E-602A1A9D2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2600" w:right="245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99acf8f9e2824427" /><Relationship Type="http://schemas.microsoft.com/office/2020/10/relationships/intelligence" Target="intelligence2.xml" Id="R03e1bf5103db4f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Island Therapy Associates is</dc:title>
  <dc:creator>Dawn</dc:creator>
  <lastModifiedBy>Eileen Lombardo-Young</lastModifiedBy>
  <revision>4</revision>
  <dcterms:created xsi:type="dcterms:W3CDTF">2022-08-18T16:36:00.0000000Z</dcterms:created>
  <dcterms:modified xsi:type="dcterms:W3CDTF">2022-09-06T16:57:08.1570705Z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for Office 365</vt:lpwstr>
  </property>
</Properties>
</file>